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9E2BB4" w:rsidRPr="006908DA" w:rsidRDefault="009E2BB4" w:rsidP="009E2BB4">
      <w:pPr>
        <w:tabs>
          <w:tab w:val="left" w:pos="8910"/>
        </w:tabs>
        <w:spacing w:line="360" w:lineRule="auto"/>
        <w:jc w:val="center"/>
        <w:rPr>
          <w:b/>
          <w:bCs/>
        </w:rPr>
      </w:pPr>
      <w:r w:rsidRPr="006908DA">
        <w:rPr>
          <w:b/>
          <w:bCs/>
        </w:rPr>
        <w:t>DEPARTMENT OF COMMERCE</w:t>
      </w:r>
    </w:p>
    <w:p w:rsidR="009E2BB4" w:rsidRPr="006908DA" w:rsidRDefault="009E2BB4" w:rsidP="009E2BB4">
      <w:pPr>
        <w:tabs>
          <w:tab w:val="left" w:pos="8910"/>
        </w:tabs>
        <w:spacing w:line="360" w:lineRule="auto"/>
        <w:jc w:val="center"/>
        <w:rPr>
          <w:b/>
          <w:bCs/>
        </w:rPr>
      </w:pPr>
      <w:r w:rsidRPr="006908DA">
        <w:rPr>
          <w:b/>
          <w:bCs/>
        </w:rPr>
        <w:t>Proceedings of BOS meeting</w:t>
      </w:r>
    </w:p>
    <w:p w:rsidR="009E2BB4" w:rsidRPr="006908DA" w:rsidRDefault="009E2BB4" w:rsidP="009E2BB4">
      <w:pPr>
        <w:tabs>
          <w:tab w:val="left" w:pos="8910"/>
        </w:tabs>
        <w:spacing w:line="360" w:lineRule="auto"/>
        <w:rPr>
          <w:rFonts w:eastAsia="Times New Roman"/>
          <w:bCs/>
          <w:color w:val="000000"/>
        </w:rPr>
      </w:pPr>
      <w:r w:rsidRPr="006908DA">
        <w:rPr>
          <w:rFonts w:eastAsia="Times New Roman"/>
          <w:bCs/>
          <w:color w:val="000000"/>
        </w:rPr>
        <w:t>Date: 02-02-2024</w:t>
      </w:r>
    </w:p>
    <w:p w:rsidR="009E2BB4" w:rsidRPr="006908DA" w:rsidRDefault="009E2BB4" w:rsidP="009E2BB4">
      <w:pPr>
        <w:tabs>
          <w:tab w:val="left" w:pos="8910"/>
        </w:tabs>
        <w:spacing w:line="360" w:lineRule="auto"/>
        <w:jc w:val="both"/>
        <w:rPr>
          <w:rFonts w:eastAsia="Times New Roman"/>
          <w:bCs/>
          <w:color w:val="000000"/>
        </w:rPr>
      </w:pPr>
      <w:r w:rsidRPr="006908DA">
        <w:rPr>
          <w:rFonts w:eastAsia="Times New Roman"/>
          <w:bCs/>
          <w:color w:val="000000"/>
        </w:rPr>
        <w:t>Time: 2.00 PM</w:t>
      </w:r>
    </w:p>
    <w:p w:rsidR="009E2BB4" w:rsidRPr="006908DA" w:rsidRDefault="009E2BB4" w:rsidP="009E2BB4">
      <w:pPr>
        <w:tabs>
          <w:tab w:val="left" w:pos="8910"/>
        </w:tabs>
        <w:spacing w:line="360" w:lineRule="auto"/>
        <w:jc w:val="both"/>
        <w:rPr>
          <w:rFonts w:eastAsia="Times New Roman"/>
          <w:bCs/>
          <w:color w:val="000000"/>
          <w:u w:val="single"/>
        </w:rPr>
      </w:pPr>
      <w:r w:rsidRPr="006908DA">
        <w:rPr>
          <w:rFonts w:eastAsia="Times New Roman"/>
          <w:bCs/>
          <w:color w:val="000000"/>
        </w:rPr>
        <w:t>Venue: Seminar Hall II.</w:t>
      </w:r>
    </w:p>
    <w:tbl>
      <w:tblPr>
        <w:tblStyle w:val="TableGrid"/>
        <w:tblW w:w="9990" w:type="dxa"/>
        <w:tblInd w:w="-252" w:type="dxa"/>
        <w:tblLook w:val="04A0" w:firstRow="1" w:lastRow="0" w:firstColumn="1" w:lastColumn="0" w:noHBand="0" w:noVBand="1"/>
      </w:tblPr>
      <w:tblGrid>
        <w:gridCol w:w="4320"/>
        <w:gridCol w:w="5670"/>
      </w:tblGrid>
      <w:tr w:rsidR="009E2BB4" w:rsidRPr="006908DA" w:rsidTr="009E2BB4">
        <w:tc>
          <w:tcPr>
            <w:tcW w:w="4320" w:type="dxa"/>
          </w:tcPr>
          <w:p w:rsidR="009E2BB4" w:rsidRPr="006908DA" w:rsidRDefault="009E2BB4" w:rsidP="00CC30F2">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b/>
                <w:bCs/>
                <w:sz w:val="24"/>
                <w:szCs w:val="24"/>
              </w:rPr>
              <w:t>AGENDA NO</w:t>
            </w:r>
          </w:p>
        </w:tc>
        <w:tc>
          <w:tcPr>
            <w:tcW w:w="5670" w:type="dxa"/>
          </w:tcPr>
          <w:p w:rsidR="009E2BB4" w:rsidRPr="006908DA" w:rsidRDefault="009E2BB4" w:rsidP="00CC30F2">
            <w:pPr>
              <w:pStyle w:val="NoSpacing"/>
              <w:tabs>
                <w:tab w:val="left" w:pos="8910"/>
              </w:tabs>
              <w:spacing w:line="360" w:lineRule="auto"/>
              <w:jc w:val="center"/>
              <w:rPr>
                <w:rFonts w:ascii="Times New Roman" w:hAnsi="Times New Roman" w:cs="Times New Roman"/>
                <w:sz w:val="24"/>
                <w:szCs w:val="24"/>
              </w:rPr>
            </w:pPr>
            <w:r w:rsidRPr="006908DA">
              <w:rPr>
                <w:rFonts w:ascii="Times New Roman" w:hAnsi="Times New Roman" w:cs="Times New Roman"/>
                <w:b/>
                <w:bCs/>
                <w:sz w:val="24"/>
                <w:szCs w:val="24"/>
              </w:rPr>
              <w:t>AGENDA</w:t>
            </w: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/02/01</w:t>
            </w:r>
          </w:p>
        </w:tc>
        <w:tc>
          <w:tcPr>
            <w:tcW w:w="5670" w:type="dxa"/>
          </w:tcPr>
          <w:p w:rsidR="009E2BB4" w:rsidRPr="006908DA" w:rsidRDefault="009E2BB4" w:rsidP="00CC30F2">
            <w:pPr>
              <w:tabs>
                <w:tab w:val="left" w:pos="8910"/>
              </w:tabs>
              <w:spacing w:line="360" w:lineRule="auto"/>
            </w:pPr>
            <w:r w:rsidRPr="006908DA">
              <w:t>Reading the minutes of the previous BOS meeting and action taken report</w:t>
            </w: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/02/02</w:t>
            </w:r>
          </w:p>
        </w:tc>
        <w:tc>
          <w:tcPr>
            <w:tcW w:w="5670" w:type="dxa"/>
          </w:tcPr>
          <w:p w:rsidR="009E2BB4" w:rsidRPr="006908DA" w:rsidRDefault="009E2BB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9E2BB4" w:rsidRPr="006908DA" w:rsidRDefault="009E2BB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9E2BB4" w:rsidRPr="006908DA" w:rsidRDefault="009E2BB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/02/03</w:t>
            </w:r>
          </w:p>
        </w:tc>
        <w:tc>
          <w:tcPr>
            <w:tcW w:w="5670" w:type="dxa"/>
          </w:tcPr>
          <w:p w:rsidR="009E2BB4" w:rsidRPr="006908DA" w:rsidRDefault="009E2BB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9E2BB4" w:rsidRPr="006908DA" w:rsidRDefault="009E2BB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9E2BB4" w:rsidRPr="006908DA" w:rsidRDefault="009E2BB4"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9E2BB4" w:rsidRPr="006908DA" w:rsidRDefault="009E2BB4" w:rsidP="00CC30F2">
            <w:pPr>
              <w:tabs>
                <w:tab w:val="left" w:pos="8910"/>
              </w:tabs>
              <w:spacing w:line="360" w:lineRule="auto"/>
            </w:pPr>
            <w:r w:rsidRPr="006908DA">
              <w:t>c) Identifying skill/employability components</w:t>
            </w: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/02/04</w:t>
            </w:r>
          </w:p>
        </w:tc>
        <w:tc>
          <w:tcPr>
            <w:tcW w:w="567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Review of results of previous odd sem. exams and other achievements, feedback of the department.</w:t>
            </w: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/02/05</w:t>
            </w:r>
          </w:p>
        </w:tc>
        <w:tc>
          <w:tcPr>
            <w:tcW w:w="567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Approval of New Courses introduced in the department</w:t>
            </w: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/02/06</w:t>
            </w:r>
          </w:p>
        </w:tc>
        <w:tc>
          <w:tcPr>
            <w:tcW w:w="5670" w:type="dxa"/>
          </w:tcPr>
          <w:p w:rsidR="009E2BB4" w:rsidRPr="006908DA" w:rsidRDefault="009E2BB4" w:rsidP="00CC30F2">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9E2BB4" w:rsidRPr="006908DA" w:rsidRDefault="009E2BB4" w:rsidP="009E2BB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Field Project  </w:t>
            </w:r>
          </w:p>
          <w:p w:rsidR="009E2BB4" w:rsidRPr="006908DA" w:rsidRDefault="009E2BB4" w:rsidP="009E2BB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Research Project  </w:t>
            </w:r>
          </w:p>
          <w:p w:rsidR="009E2BB4" w:rsidRDefault="009E2BB4" w:rsidP="009E2BB4">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Internship</w:t>
            </w:r>
          </w:p>
          <w:p w:rsidR="009E2BB4" w:rsidRPr="006908DA" w:rsidRDefault="009E2BB4" w:rsidP="009E2BB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contextualSpacing/>
              <w:jc w:val="both"/>
              <w:rPr>
                <w:rFonts w:ascii="Times New Roman" w:hAnsi="Times New Roman"/>
                <w:color w:val="222222"/>
                <w:sz w:val="24"/>
                <w:szCs w:val="24"/>
                <w:shd w:val="clear" w:color="auto" w:fill="FFFFFF"/>
              </w:rPr>
            </w:pP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lastRenderedPageBreak/>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/02/07</w:t>
            </w:r>
          </w:p>
        </w:tc>
        <w:tc>
          <w:tcPr>
            <w:tcW w:w="5670" w:type="dxa"/>
          </w:tcPr>
          <w:p w:rsidR="009E2BB4" w:rsidRPr="006908DA" w:rsidRDefault="009E2BB4" w:rsidP="00CC30F2">
            <w:pPr>
              <w:pStyle w:val="NoSpacing"/>
              <w:tabs>
                <w:tab w:val="left" w:pos="8910"/>
              </w:tabs>
              <w:spacing w:line="360" w:lineRule="auto"/>
              <w:jc w:val="both"/>
              <w:rPr>
                <w:rFonts w:ascii="Times New Roman" w:hAnsi="Times New Roman" w:cs="Times New Roman"/>
                <w:color w:val="222222"/>
                <w:sz w:val="24"/>
                <w:szCs w:val="24"/>
                <w:shd w:val="clear" w:color="auto" w:fill="FFFFFF"/>
              </w:rPr>
            </w:pPr>
            <w:r w:rsidRPr="006908DA">
              <w:rPr>
                <w:rFonts w:ascii="Times New Roman" w:hAnsi="Times New Roman" w:cs="Times New Roman"/>
                <w:sz w:val="24"/>
                <w:szCs w:val="24"/>
              </w:rPr>
              <w:t>Finalizing the list of examiners</w:t>
            </w:r>
          </w:p>
        </w:tc>
      </w:tr>
      <w:tr w:rsidR="009E2BB4" w:rsidRPr="006908DA" w:rsidTr="009E2BB4">
        <w:tc>
          <w:tcPr>
            <w:tcW w:w="4320" w:type="dxa"/>
          </w:tcPr>
          <w:p w:rsidR="009E2BB4" w:rsidRPr="006908DA" w:rsidRDefault="009E2BB4" w:rsidP="00CC30F2">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SDMCU/UG COM-BOS/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/02/08</w:t>
            </w:r>
          </w:p>
        </w:tc>
        <w:tc>
          <w:tcPr>
            <w:tcW w:w="5670" w:type="dxa"/>
          </w:tcPr>
          <w:p w:rsidR="009E2BB4" w:rsidRPr="006908DA" w:rsidRDefault="009E2BB4" w:rsidP="00CC30F2">
            <w:pPr>
              <w:pStyle w:val="NoSpacing"/>
              <w:tabs>
                <w:tab w:val="left" w:pos="8910"/>
              </w:tabs>
              <w:spacing w:line="360" w:lineRule="auto"/>
              <w:jc w:val="both"/>
              <w:rPr>
                <w:rFonts w:ascii="Times New Roman" w:hAnsi="Times New Roman" w:cs="Times New Roman"/>
                <w:color w:val="222222"/>
                <w:sz w:val="24"/>
                <w:szCs w:val="24"/>
                <w:shd w:val="clear" w:color="auto" w:fill="FFFFFF"/>
              </w:rPr>
            </w:pPr>
            <w:r w:rsidRPr="006908DA">
              <w:rPr>
                <w:rFonts w:ascii="Times New Roman" w:hAnsi="Times New Roman" w:cs="Times New Roman"/>
                <w:sz w:val="24"/>
                <w:szCs w:val="24"/>
              </w:rPr>
              <w:t>Any other matter</w:t>
            </w:r>
          </w:p>
        </w:tc>
      </w:tr>
    </w:tbl>
    <w:p w:rsidR="009E2BB4" w:rsidRPr="006908DA" w:rsidRDefault="009E2BB4" w:rsidP="009E2BB4">
      <w:pPr>
        <w:tabs>
          <w:tab w:val="left" w:pos="8910"/>
        </w:tabs>
        <w:spacing w:line="360" w:lineRule="auto"/>
        <w:jc w:val="both"/>
      </w:pPr>
    </w:p>
    <w:p w:rsidR="009E2BB4" w:rsidRPr="006908DA" w:rsidRDefault="009E2BB4" w:rsidP="009E2BB4">
      <w:pPr>
        <w:tabs>
          <w:tab w:val="left" w:pos="8910"/>
        </w:tabs>
        <w:spacing w:line="360" w:lineRule="auto"/>
        <w:ind w:left="90"/>
        <w:jc w:val="both"/>
      </w:pPr>
      <w:r w:rsidRPr="006908DA">
        <w:rPr>
          <w:b/>
          <w:bCs/>
          <w:u w:val="single"/>
        </w:rPr>
        <w:t>Members Present</w:t>
      </w:r>
      <w:r w:rsidRPr="006908DA">
        <w:t>:</w:t>
      </w:r>
    </w:p>
    <w:tbl>
      <w:tblPr>
        <w:tblStyle w:val="TableGrid"/>
        <w:tblW w:w="9784" w:type="dxa"/>
        <w:jc w:val="center"/>
        <w:tblInd w:w="-336" w:type="dxa"/>
        <w:tblLayout w:type="fixed"/>
        <w:tblLook w:val="04A0" w:firstRow="1" w:lastRow="0" w:firstColumn="1" w:lastColumn="0" w:noHBand="0" w:noVBand="1"/>
      </w:tblPr>
      <w:tblGrid>
        <w:gridCol w:w="649"/>
        <w:gridCol w:w="6192"/>
        <w:gridCol w:w="2943"/>
      </w:tblGrid>
      <w:tr w:rsidR="009E2BB4" w:rsidRPr="006908DA" w:rsidTr="009E2BB4">
        <w:trPr>
          <w:trHeight w:val="296"/>
          <w:jc w:val="center"/>
        </w:trPr>
        <w:tc>
          <w:tcPr>
            <w:tcW w:w="649" w:type="dxa"/>
          </w:tcPr>
          <w:p w:rsidR="009E2BB4" w:rsidRPr="006908DA" w:rsidRDefault="009E2BB4" w:rsidP="00CC30F2">
            <w:pPr>
              <w:pStyle w:val="NoSpacing"/>
              <w:tabs>
                <w:tab w:val="left" w:pos="8910"/>
              </w:tabs>
              <w:spacing w:line="360" w:lineRule="auto"/>
              <w:jc w:val="center"/>
              <w:rPr>
                <w:rFonts w:ascii="Times New Roman" w:hAnsi="Times New Roman" w:cs="Times New Roman"/>
                <w:b/>
                <w:bCs/>
                <w:sz w:val="24"/>
                <w:szCs w:val="24"/>
              </w:rPr>
            </w:pPr>
            <w:proofErr w:type="spellStart"/>
            <w:r w:rsidRPr="006908DA">
              <w:rPr>
                <w:rFonts w:ascii="Times New Roman" w:hAnsi="Times New Roman" w:cs="Times New Roman"/>
                <w:b/>
                <w:bCs/>
                <w:sz w:val="24"/>
                <w:szCs w:val="24"/>
              </w:rPr>
              <w:t>Sl</w:t>
            </w:r>
            <w:proofErr w:type="spellEnd"/>
            <w:r w:rsidRPr="006908DA">
              <w:rPr>
                <w:rFonts w:ascii="Times New Roman" w:hAnsi="Times New Roman" w:cs="Times New Roman"/>
                <w:b/>
                <w:bCs/>
                <w:sz w:val="24"/>
                <w:szCs w:val="24"/>
              </w:rPr>
              <w:t xml:space="preserve"> </w:t>
            </w:r>
          </w:p>
          <w:p w:rsidR="009E2BB4" w:rsidRPr="006908DA" w:rsidRDefault="009E2BB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No</w:t>
            </w:r>
          </w:p>
        </w:tc>
        <w:tc>
          <w:tcPr>
            <w:tcW w:w="6192" w:type="dxa"/>
          </w:tcPr>
          <w:p w:rsidR="009E2BB4" w:rsidRPr="006908DA" w:rsidRDefault="009E2BB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2943" w:type="dxa"/>
            <w:tcBorders>
              <w:left w:val="single" w:sz="4" w:space="0" w:color="auto"/>
            </w:tcBorders>
          </w:tcPr>
          <w:p w:rsidR="009E2BB4" w:rsidRPr="006908DA" w:rsidRDefault="009E2BB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proofErr w:type="spellStart"/>
            <w:r w:rsidRPr="006908DA">
              <w:t>Dr</w:t>
            </w:r>
            <w:proofErr w:type="spellEnd"/>
            <w:r w:rsidRPr="006908DA">
              <w:t xml:space="preserve"> </w:t>
            </w:r>
            <w:proofErr w:type="spellStart"/>
            <w:r w:rsidRPr="006908DA">
              <w:t>Rathnavathi</w:t>
            </w:r>
            <w:proofErr w:type="spellEnd"/>
            <w:r w:rsidRPr="006908DA">
              <w:t xml:space="preserve"> K., Assistant Professor,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pStyle w:val="BodyText"/>
              <w:tabs>
                <w:tab w:val="left" w:pos="8910"/>
              </w:tabs>
              <w:spacing w:after="0" w:line="360" w:lineRule="auto"/>
              <w:rPr>
                <w:rFonts w:cs="Times New Roman"/>
              </w:rPr>
            </w:pPr>
            <w:r w:rsidRPr="006908DA">
              <w:rPr>
                <w:rFonts w:cs="Times New Roman"/>
              </w:rPr>
              <w:t>Chairperson</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Prof. </w:t>
            </w:r>
            <w:proofErr w:type="spellStart"/>
            <w:r w:rsidRPr="006908DA">
              <w:t>Venugopal</w:t>
            </w:r>
            <w:proofErr w:type="spellEnd"/>
            <w:r w:rsidRPr="006908DA">
              <w:t xml:space="preserve">, </w:t>
            </w:r>
            <w:r w:rsidRPr="006908DA">
              <w:rPr>
                <w:color w:val="000000" w:themeColor="text1"/>
              </w:rPr>
              <w:t xml:space="preserve">Department of Commerce, </w:t>
            </w:r>
            <w:proofErr w:type="spellStart"/>
            <w:r w:rsidRPr="006908DA">
              <w:t>Basudev</w:t>
            </w:r>
            <w:proofErr w:type="spellEnd"/>
            <w:r w:rsidRPr="006908DA">
              <w:t xml:space="preserve"> </w:t>
            </w:r>
            <w:proofErr w:type="spellStart"/>
            <w:r w:rsidRPr="006908DA">
              <w:t>Somani</w:t>
            </w:r>
            <w:proofErr w:type="spellEnd"/>
            <w:r w:rsidRPr="006908DA">
              <w:t xml:space="preserve"> College, </w:t>
            </w:r>
            <w:proofErr w:type="spellStart"/>
            <w:r w:rsidRPr="006908DA">
              <w:t>Kuvempu</w:t>
            </w:r>
            <w:proofErr w:type="spellEnd"/>
            <w:r w:rsidRPr="006908DA">
              <w:t xml:space="preserve"> </w:t>
            </w:r>
            <w:proofErr w:type="spellStart"/>
            <w:r w:rsidRPr="006908DA">
              <w:t>Nagara</w:t>
            </w:r>
            <w:proofErr w:type="spellEnd"/>
            <w:r w:rsidRPr="006908DA">
              <w:t xml:space="preserve">, Mysore </w:t>
            </w:r>
          </w:p>
        </w:tc>
        <w:tc>
          <w:tcPr>
            <w:tcW w:w="2943" w:type="dxa"/>
            <w:tcBorders>
              <w:left w:val="single" w:sz="4" w:space="0" w:color="auto"/>
            </w:tcBorders>
          </w:tcPr>
          <w:p w:rsidR="009E2BB4" w:rsidRPr="006908DA" w:rsidRDefault="009E2BB4" w:rsidP="00CC30F2">
            <w:pPr>
              <w:pStyle w:val="BodyText"/>
              <w:tabs>
                <w:tab w:val="left" w:pos="8910"/>
              </w:tabs>
              <w:spacing w:after="0" w:line="360" w:lineRule="auto"/>
              <w:rPr>
                <w:rFonts w:cs="Times New Roman"/>
              </w:rPr>
            </w:pPr>
            <w:r w:rsidRPr="006908DA">
              <w:rPr>
                <w:rFonts w:cs="Times New Roman"/>
              </w:rPr>
              <w:t>Subject Expert</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tabs>
                <w:tab w:val="left" w:pos="8910"/>
              </w:tabs>
              <w:spacing w:line="360" w:lineRule="auto"/>
              <w:jc w:val="both"/>
            </w:pPr>
            <w:proofErr w:type="spellStart"/>
            <w:r w:rsidRPr="006908DA">
              <w:t>Mamatha</w:t>
            </w:r>
            <w:proofErr w:type="spellEnd"/>
            <w:r w:rsidRPr="006908DA">
              <w:t xml:space="preserve"> P R., Associate professor, Kamala Nehru college for women, </w:t>
            </w:r>
            <w:proofErr w:type="spellStart"/>
            <w:r w:rsidRPr="006908DA">
              <w:t>Shimoga</w:t>
            </w:r>
            <w:proofErr w:type="spellEnd"/>
          </w:p>
        </w:tc>
        <w:tc>
          <w:tcPr>
            <w:tcW w:w="2943" w:type="dxa"/>
            <w:tcBorders>
              <w:left w:val="single" w:sz="4" w:space="0" w:color="auto"/>
            </w:tcBorders>
          </w:tcPr>
          <w:p w:rsidR="009E2BB4" w:rsidRPr="006908DA" w:rsidRDefault="009E2BB4" w:rsidP="00CC30F2">
            <w:pPr>
              <w:pStyle w:val="BodyText"/>
              <w:tabs>
                <w:tab w:val="left" w:pos="8910"/>
              </w:tabs>
              <w:spacing w:after="0" w:line="360" w:lineRule="auto"/>
              <w:rPr>
                <w:rFonts w:cs="Times New Roman"/>
              </w:rPr>
            </w:pPr>
            <w:r w:rsidRPr="006908DA">
              <w:rPr>
                <w:rFonts w:cs="Times New Roman"/>
              </w:rPr>
              <w:t>Subject Expert</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rPr>
                <w:color w:val="000000" w:themeColor="text1"/>
              </w:rPr>
              <w:t xml:space="preserve">CA </w:t>
            </w:r>
            <w:proofErr w:type="spellStart"/>
            <w:r w:rsidRPr="006908DA">
              <w:rPr>
                <w:color w:val="000000" w:themeColor="text1"/>
              </w:rPr>
              <w:t>Rana</w:t>
            </w:r>
            <w:proofErr w:type="spellEnd"/>
            <w:r w:rsidRPr="006908DA">
              <w:rPr>
                <w:color w:val="000000" w:themeColor="text1"/>
              </w:rPr>
              <w:t xml:space="preserve"> </w:t>
            </w:r>
            <w:proofErr w:type="spellStart"/>
            <w:r w:rsidRPr="006908DA">
              <w:rPr>
                <w:color w:val="000000" w:themeColor="text1"/>
              </w:rPr>
              <w:t>Pratap</w:t>
            </w:r>
            <w:proofErr w:type="spellEnd"/>
            <w:r w:rsidRPr="006908DA">
              <w:rPr>
                <w:color w:val="000000" w:themeColor="text1"/>
              </w:rPr>
              <w:t xml:space="preserve">, Fellow Chartered Accountant, Bangalore </w:t>
            </w:r>
          </w:p>
        </w:tc>
        <w:tc>
          <w:tcPr>
            <w:tcW w:w="2943" w:type="dxa"/>
            <w:tcBorders>
              <w:left w:val="single" w:sz="4" w:space="0" w:color="auto"/>
            </w:tcBorders>
          </w:tcPr>
          <w:p w:rsidR="009E2BB4" w:rsidRPr="006908DA" w:rsidRDefault="009E2BB4" w:rsidP="00CC30F2">
            <w:pPr>
              <w:pStyle w:val="BodyText"/>
              <w:tabs>
                <w:tab w:val="left" w:pos="8910"/>
              </w:tabs>
              <w:spacing w:after="0" w:line="360" w:lineRule="auto"/>
              <w:rPr>
                <w:rFonts w:cs="Times New Roman"/>
              </w:rPr>
            </w:pPr>
            <w:r w:rsidRPr="006908DA">
              <w:rPr>
                <w:rFonts w:cs="Times New Roman"/>
              </w:rPr>
              <w:t>Meritorious, Alumni.</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Dr. Ravi M N, Assistant Professor, Dept. of Commerce, Govt. First Grade College, </w:t>
            </w:r>
            <w:proofErr w:type="spellStart"/>
            <w:r w:rsidRPr="006908DA">
              <w:t>Vamadapadav</w:t>
            </w:r>
            <w:proofErr w:type="spellEnd"/>
          </w:p>
        </w:tc>
        <w:tc>
          <w:tcPr>
            <w:tcW w:w="2943" w:type="dxa"/>
            <w:tcBorders>
              <w:left w:val="single" w:sz="4" w:space="0" w:color="auto"/>
            </w:tcBorders>
          </w:tcPr>
          <w:p w:rsidR="009E2BB4" w:rsidRPr="006908DA" w:rsidRDefault="009E2BB4" w:rsidP="00CC30F2">
            <w:pPr>
              <w:pStyle w:val="Header"/>
              <w:tabs>
                <w:tab w:val="left" w:pos="8910"/>
              </w:tabs>
              <w:spacing w:line="360" w:lineRule="auto"/>
              <w:jc w:val="both"/>
            </w:pPr>
            <w:r w:rsidRPr="006908DA">
              <w:t>University Nominee</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720"/>
                <w:tab w:val="left" w:pos="8910"/>
              </w:tabs>
              <w:spacing w:line="360" w:lineRule="auto"/>
              <w:jc w:val="both"/>
            </w:pPr>
            <w:r w:rsidRPr="006908DA">
              <w:t xml:space="preserve">Ms. </w:t>
            </w:r>
            <w:proofErr w:type="spellStart"/>
            <w:r w:rsidRPr="006908DA">
              <w:t>Malini</w:t>
            </w:r>
            <w:proofErr w:type="spellEnd"/>
            <w:r w:rsidRPr="006908DA">
              <w:t xml:space="preserve"> </w:t>
            </w:r>
            <w:proofErr w:type="spellStart"/>
            <w:r w:rsidRPr="006908DA">
              <w:t>Anchan</w:t>
            </w:r>
            <w:proofErr w:type="spellEnd"/>
            <w:r w:rsidRPr="006908DA">
              <w:t xml:space="preserve">,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Dr. </w:t>
            </w:r>
            <w:proofErr w:type="spellStart"/>
            <w:r w:rsidRPr="006908DA">
              <w:t>Laxminarayana</w:t>
            </w:r>
            <w:proofErr w:type="spellEnd"/>
            <w:r w:rsidRPr="006908DA">
              <w:t xml:space="preserve"> K.S.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Ms. </w:t>
            </w:r>
            <w:proofErr w:type="spellStart"/>
            <w:r w:rsidRPr="006908DA">
              <w:t>Vinutha</w:t>
            </w:r>
            <w:proofErr w:type="spellEnd"/>
            <w:r w:rsidRPr="006908DA">
              <w:t xml:space="preserve"> D.M.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Mr. </w:t>
            </w:r>
            <w:proofErr w:type="spellStart"/>
            <w:r w:rsidRPr="006908DA">
              <w:t>Bhanu</w:t>
            </w:r>
            <w:proofErr w:type="spellEnd"/>
            <w:r w:rsidRPr="006908DA">
              <w:t xml:space="preserve"> </w:t>
            </w:r>
            <w:proofErr w:type="spellStart"/>
            <w:r w:rsidRPr="006908DA">
              <w:t>Prakash</w:t>
            </w:r>
            <w:proofErr w:type="spellEnd"/>
            <w:r w:rsidRPr="006908DA">
              <w:t xml:space="preserve"> B.E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Ms. </w:t>
            </w:r>
            <w:proofErr w:type="spellStart"/>
            <w:r w:rsidRPr="006908DA">
              <w:t>Fathima</w:t>
            </w:r>
            <w:proofErr w:type="spellEnd"/>
            <w:r w:rsidRPr="006908DA">
              <w:t xml:space="preserve"> </w:t>
            </w:r>
            <w:proofErr w:type="spellStart"/>
            <w:r w:rsidRPr="006908DA">
              <w:t>Safira</w:t>
            </w:r>
            <w:proofErr w:type="spellEnd"/>
            <w:r w:rsidRPr="006908DA">
              <w:t xml:space="preserve">,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Mr. Harish </w:t>
            </w:r>
            <w:proofErr w:type="spellStart"/>
            <w:r w:rsidRPr="006908DA">
              <w:t>Shetty</w:t>
            </w:r>
            <w:proofErr w:type="spellEnd"/>
            <w:r w:rsidRPr="006908DA">
              <w:t xml:space="preserve">,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Mr. Prasad Kumar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Mr. </w:t>
            </w:r>
            <w:proofErr w:type="spellStart"/>
            <w:r w:rsidRPr="006908DA">
              <w:t>Suman</w:t>
            </w:r>
            <w:proofErr w:type="spellEnd"/>
            <w:r w:rsidRPr="006908DA">
              <w:t xml:space="preserve"> Jain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Mr. </w:t>
            </w:r>
            <w:proofErr w:type="spellStart"/>
            <w:r w:rsidRPr="006908DA">
              <w:t>Sachin</w:t>
            </w:r>
            <w:proofErr w:type="spellEnd"/>
            <w:r w:rsidRPr="006908DA">
              <w:t xml:space="preserve"> </w:t>
            </w:r>
            <w:proofErr w:type="spellStart"/>
            <w:r w:rsidRPr="006908DA">
              <w:t>Hebbar</w:t>
            </w:r>
            <w:proofErr w:type="spellEnd"/>
            <w:r w:rsidRPr="006908DA">
              <w:t xml:space="preserve">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Ms. </w:t>
            </w:r>
            <w:proofErr w:type="spellStart"/>
            <w:r w:rsidRPr="006908DA">
              <w:t>Pavithra</w:t>
            </w:r>
            <w:proofErr w:type="spellEnd"/>
            <w:r w:rsidRPr="006908DA">
              <w:t xml:space="preserve"> U K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r w:rsidRPr="006908DA">
              <w:t xml:space="preserve">Ms. </w:t>
            </w:r>
            <w:proofErr w:type="spellStart"/>
            <w:r w:rsidRPr="006908DA">
              <w:t>Sowmya</w:t>
            </w:r>
            <w:proofErr w:type="spellEnd"/>
            <w:r w:rsidRPr="006908DA">
              <w:t xml:space="preserve"> </w:t>
            </w:r>
            <w:proofErr w:type="spellStart"/>
            <w:r w:rsidRPr="006908DA">
              <w:t>Kumari</w:t>
            </w:r>
            <w:proofErr w:type="spellEnd"/>
            <w:r w:rsidRPr="006908DA">
              <w:t xml:space="preserve">,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720"/>
                <w:tab w:val="left" w:pos="8910"/>
              </w:tabs>
              <w:spacing w:line="360" w:lineRule="auto"/>
              <w:jc w:val="both"/>
            </w:pPr>
            <w:r w:rsidRPr="006908DA">
              <w:t xml:space="preserve">Ms. </w:t>
            </w:r>
            <w:proofErr w:type="spellStart"/>
            <w:r w:rsidRPr="006908DA">
              <w:t>Ashwini</w:t>
            </w:r>
            <w:proofErr w:type="spellEnd"/>
            <w:r w:rsidRPr="006908DA">
              <w:t xml:space="preserve">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jc w:val="both"/>
            </w:pPr>
            <w:proofErr w:type="spellStart"/>
            <w:r w:rsidRPr="006908DA">
              <w:t>Ms</w:t>
            </w:r>
            <w:proofErr w:type="spellEnd"/>
            <w:r w:rsidRPr="006908DA">
              <w:t xml:space="preserve"> </w:t>
            </w:r>
            <w:proofErr w:type="spellStart"/>
            <w:r w:rsidRPr="006908DA">
              <w:t>Akshatha</w:t>
            </w:r>
            <w:proofErr w:type="spellEnd"/>
            <w:r w:rsidRPr="006908DA">
              <w:t xml:space="preserve"> Jain Assistant Professor, Department of Commerce,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Internal Member</w:t>
            </w:r>
          </w:p>
        </w:tc>
      </w:tr>
      <w:tr w:rsidR="009E2BB4" w:rsidRPr="006908DA" w:rsidTr="009E2BB4">
        <w:trPr>
          <w:jc w:val="center"/>
        </w:trPr>
        <w:tc>
          <w:tcPr>
            <w:tcW w:w="649" w:type="dxa"/>
          </w:tcPr>
          <w:p w:rsidR="009E2BB4" w:rsidRPr="006908DA" w:rsidRDefault="009E2BB4" w:rsidP="009E2BB4">
            <w:pPr>
              <w:pStyle w:val="NoSpacing"/>
              <w:widowControl w:val="0"/>
              <w:numPr>
                <w:ilvl w:val="0"/>
                <w:numId w:val="5"/>
              </w:numPr>
              <w:tabs>
                <w:tab w:val="left" w:pos="8910"/>
              </w:tabs>
              <w:spacing w:line="360" w:lineRule="auto"/>
              <w:ind w:left="40" w:hanging="7"/>
              <w:jc w:val="center"/>
              <w:rPr>
                <w:rFonts w:ascii="Times New Roman" w:hAnsi="Times New Roman" w:cs="Times New Roman"/>
                <w:sz w:val="24"/>
                <w:szCs w:val="24"/>
              </w:rPr>
            </w:pPr>
          </w:p>
        </w:tc>
        <w:tc>
          <w:tcPr>
            <w:tcW w:w="6192" w:type="dxa"/>
          </w:tcPr>
          <w:p w:rsidR="009E2BB4" w:rsidRPr="006908DA" w:rsidRDefault="009E2BB4" w:rsidP="00CC30F2">
            <w:pPr>
              <w:pStyle w:val="Header"/>
              <w:tabs>
                <w:tab w:val="left" w:pos="8910"/>
              </w:tabs>
              <w:spacing w:line="360" w:lineRule="auto"/>
            </w:pPr>
            <w:r w:rsidRPr="006908DA">
              <w:t xml:space="preserve">Ms. </w:t>
            </w:r>
            <w:proofErr w:type="spellStart"/>
            <w:r w:rsidRPr="006908DA">
              <w:t>Madhura</w:t>
            </w:r>
            <w:proofErr w:type="spellEnd"/>
            <w:r w:rsidRPr="006908DA">
              <w:t xml:space="preserve">, III B.Com, SDM College (Autonomous), </w:t>
            </w:r>
            <w:proofErr w:type="spellStart"/>
            <w:r w:rsidRPr="006908DA">
              <w:t>Ujire</w:t>
            </w:r>
            <w:proofErr w:type="spellEnd"/>
          </w:p>
        </w:tc>
        <w:tc>
          <w:tcPr>
            <w:tcW w:w="2943" w:type="dxa"/>
            <w:tcBorders>
              <w:left w:val="single" w:sz="4" w:space="0" w:color="auto"/>
            </w:tcBorders>
          </w:tcPr>
          <w:p w:rsidR="009E2BB4" w:rsidRPr="006908DA" w:rsidRDefault="009E2BB4" w:rsidP="00CC30F2">
            <w:pPr>
              <w:tabs>
                <w:tab w:val="left" w:pos="8910"/>
              </w:tabs>
              <w:spacing w:line="360" w:lineRule="auto"/>
              <w:jc w:val="both"/>
            </w:pPr>
            <w:r w:rsidRPr="006908DA">
              <w:t>Students Representative</w:t>
            </w:r>
          </w:p>
        </w:tc>
      </w:tr>
    </w:tbl>
    <w:p w:rsidR="009E2BB4" w:rsidRPr="006908DA" w:rsidRDefault="009E2BB4" w:rsidP="009E2BB4">
      <w:pPr>
        <w:tabs>
          <w:tab w:val="left" w:pos="8910"/>
        </w:tabs>
        <w:spacing w:line="360" w:lineRule="auto"/>
        <w:jc w:val="both"/>
      </w:pPr>
    </w:p>
    <w:p w:rsidR="009E2BB4" w:rsidRPr="006908DA" w:rsidRDefault="009E2BB4" w:rsidP="009E2BB4">
      <w:pPr>
        <w:tabs>
          <w:tab w:val="left" w:pos="8910"/>
        </w:tabs>
        <w:spacing w:line="360" w:lineRule="auto"/>
        <w:jc w:val="both"/>
      </w:pPr>
      <w:r w:rsidRPr="006908DA">
        <w:rPr>
          <w:b/>
          <w:bCs/>
          <w:u w:val="single"/>
        </w:rPr>
        <w:t>Members Not Present</w:t>
      </w:r>
      <w:r w:rsidRPr="006908DA">
        <w:t xml:space="preserve">: </w:t>
      </w:r>
    </w:p>
    <w:tbl>
      <w:tblPr>
        <w:tblStyle w:val="TableGrid"/>
        <w:tblW w:w="9740" w:type="dxa"/>
        <w:jc w:val="center"/>
        <w:tblInd w:w="-1100" w:type="dxa"/>
        <w:tblLayout w:type="fixed"/>
        <w:tblLook w:val="04A0" w:firstRow="1" w:lastRow="0" w:firstColumn="1" w:lastColumn="0" w:noHBand="0" w:noVBand="1"/>
      </w:tblPr>
      <w:tblGrid>
        <w:gridCol w:w="627"/>
        <w:gridCol w:w="7302"/>
        <w:gridCol w:w="1811"/>
      </w:tblGrid>
      <w:tr w:rsidR="009E2BB4" w:rsidRPr="006908DA" w:rsidTr="009E2BB4">
        <w:trPr>
          <w:trHeight w:val="377"/>
          <w:jc w:val="center"/>
        </w:trPr>
        <w:tc>
          <w:tcPr>
            <w:tcW w:w="627" w:type="dxa"/>
          </w:tcPr>
          <w:p w:rsidR="009E2BB4" w:rsidRPr="006908DA" w:rsidRDefault="009E2BB4" w:rsidP="00CC30F2">
            <w:pPr>
              <w:pStyle w:val="NoSpacing"/>
              <w:tabs>
                <w:tab w:val="left" w:pos="8910"/>
              </w:tabs>
              <w:spacing w:line="360" w:lineRule="auto"/>
              <w:jc w:val="center"/>
              <w:rPr>
                <w:rFonts w:ascii="Times New Roman" w:hAnsi="Times New Roman" w:cs="Times New Roman"/>
                <w:b/>
                <w:bCs/>
                <w:sz w:val="24"/>
                <w:szCs w:val="24"/>
              </w:rPr>
            </w:pPr>
            <w:proofErr w:type="spellStart"/>
            <w:r w:rsidRPr="006908DA">
              <w:rPr>
                <w:rFonts w:ascii="Times New Roman" w:hAnsi="Times New Roman" w:cs="Times New Roman"/>
                <w:b/>
                <w:bCs/>
                <w:sz w:val="24"/>
                <w:szCs w:val="24"/>
              </w:rPr>
              <w:t>Sl</w:t>
            </w:r>
            <w:proofErr w:type="spellEnd"/>
            <w:r w:rsidRPr="006908DA">
              <w:rPr>
                <w:rFonts w:ascii="Times New Roman" w:hAnsi="Times New Roman" w:cs="Times New Roman"/>
                <w:b/>
                <w:bCs/>
                <w:sz w:val="24"/>
                <w:szCs w:val="24"/>
              </w:rPr>
              <w:t xml:space="preserve"> No</w:t>
            </w:r>
          </w:p>
        </w:tc>
        <w:tc>
          <w:tcPr>
            <w:tcW w:w="7302" w:type="dxa"/>
          </w:tcPr>
          <w:p w:rsidR="009E2BB4" w:rsidRPr="006908DA" w:rsidRDefault="009E2BB4" w:rsidP="00CC30F2">
            <w:pPr>
              <w:pStyle w:val="NoSpacing"/>
              <w:tabs>
                <w:tab w:val="left" w:pos="8910"/>
              </w:tabs>
              <w:spacing w:line="360" w:lineRule="auto"/>
              <w:jc w:val="both"/>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1811" w:type="dxa"/>
            <w:tcBorders>
              <w:left w:val="single" w:sz="4" w:space="0" w:color="auto"/>
            </w:tcBorders>
          </w:tcPr>
          <w:p w:rsidR="009E2BB4" w:rsidRPr="006908DA" w:rsidRDefault="009E2BB4" w:rsidP="00CC30F2">
            <w:pPr>
              <w:pStyle w:val="NoSpacing"/>
              <w:tabs>
                <w:tab w:val="left" w:pos="8910"/>
              </w:tabs>
              <w:spacing w:line="360" w:lineRule="auto"/>
              <w:jc w:val="both"/>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9E2BB4" w:rsidRPr="006908DA" w:rsidTr="009E2BB4">
        <w:trPr>
          <w:jc w:val="center"/>
        </w:trPr>
        <w:tc>
          <w:tcPr>
            <w:tcW w:w="627" w:type="dxa"/>
          </w:tcPr>
          <w:p w:rsidR="009E2BB4" w:rsidRPr="006908DA" w:rsidRDefault="009E2BB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1</w:t>
            </w:r>
          </w:p>
        </w:tc>
        <w:tc>
          <w:tcPr>
            <w:tcW w:w="7302" w:type="dxa"/>
          </w:tcPr>
          <w:p w:rsidR="009E2BB4" w:rsidRPr="006908DA" w:rsidRDefault="009E2BB4" w:rsidP="00CC30F2">
            <w:pPr>
              <w:pStyle w:val="Header"/>
              <w:tabs>
                <w:tab w:val="left" w:pos="8910"/>
              </w:tabs>
              <w:spacing w:line="360" w:lineRule="auto"/>
              <w:jc w:val="both"/>
            </w:pPr>
            <w:r w:rsidRPr="006908DA">
              <w:t xml:space="preserve">Mr. </w:t>
            </w:r>
            <w:proofErr w:type="spellStart"/>
            <w:r w:rsidRPr="006908DA">
              <w:t>Sandesh</w:t>
            </w:r>
            <w:proofErr w:type="spellEnd"/>
            <w:r w:rsidRPr="006908DA">
              <w:t xml:space="preserve"> S. N., Assistant Vice President,</w:t>
            </w:r>
          </w:p>
          <w:p w:rsidR="009E2BB4" w:rsidRPr="006908DA" w:rsidRDefault="009E2BB4" w:rsidP="00CC30F2">
            <w:pPr>
              <w:pStyle w:val="Header"/>
              <w:tabs>
                <w:tab w:val="left" w:pos="8910"/>
              </w:tabs>
              <w:spacing w:line="360" w:lineRule="auto"/>
              <w:jc w:val="both"/>
              <w:rPr>
                <w:color w:val="000000" w:themeColor="text1"/>
              </w:rPr>
            </w:pPr>
            <w:proofErr w:type="spellStart"/>
            <w:r w:rsidRPr="006908DA">
              <w:t>Kotak</w:t>
            </w:r>
            <w:proofErr w:type="spellEnd"/>
            <w:r w:rsidRPr="006908DA">
              <w:t xml:space="preserve"> Mahindra Life Insurance, </w:t>
            </w:r>
            <w:proofErr w:type="spellStart"/>
            <w:r w:rsidRPr="006908DA">
              <w:t>Hubli</w:t>
            </w:r>
            <w:proofErr w:type="spellEnd"/>
            <w:r w:rsidRPr="006908DA">
              <w:t xml:space="preserve"> – </w:t>
            </w:r>
            <w:proofErr w:type="spellStart"/>
            <w:r w:rsidRPr="006908DA">
              <w:t>Dharwad</w:t>
            </w:r>
            <w:proofErr w:type="spellEnd"/>
          </w:p>
        </w:tc>
        <w:tc>
          <w:tcPr>
            <w:tcW w:w="1811" w:type="dxa"/>
            <w:tcBorders>
              <w:left w:val="single" w:sz="4" w:space="0" w:color="auto"/>
            </w:tcBorders>
          </w:tcPr>
          <w:p w:rsidR="009E2BB4" w:rsidRPr="006908DA" w:rsidRDefault="009E2BB4" w:rsidP="00CC30F2">
            <w:pPr>
              <w:pStyle w:val="Header"/>
              <w:tabs>
                <w:tab w:val="left" w:pos="8910"/>
              </w:tabs>
              <w:spacing w:line="360" w:lineRule="auto"/>
              <w:jc w:val="both"/>
              <w:rPr>
                <w:color w:val="000000" w:themeColor="text1"/>
              </w:rPr>
            </w:pPr>
            <w:r w:rsidRPr="006908DA">
              <w:t>Representation from Industry</w:t>
            </w:r>
          </w:p>
        </w:tc>
      </w:tr>
      <w:tr w:rsidR="009E2BB4" w:rsidRPr="006908DA" w:rsidTr="009E2BB4">
        <w:trPr>
          <w:jc w:val="center"/>
        </w:trPr>
        <w:tc>
          <w:tcPr>
            <w:tcW w:w="627" w:type="dxa"/>
          </w:tcPr>
          <w:p w:rsidR="009E2BB4" w:rsidRPr="006908DA" w:rsidRDefault="009E2BB4"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2</w:t>
            </w:r>
          </w:p>
        </w:tc>
        <w:tc>
          <w:tcPr>
            <w:tcW w:w="7302" w:type="dxa"/>
          </w:tcPr>
          <w:p w:rsidR="009E2BB4" w:rsidRPr="006908DA" w:rsidRDefault="009E2BB4" w:rsidP="00CC30F2">
            <w:pPr>
              <w:pStyle w:val="Header"/>
              <w:tabs>
                <w:tab w:val="left" w:pos="8910"/>
              </w:tabs>
              <w:spacing w:line="360" w:lineRule="auto"/>
              <w:jc w:val="both"/>
            </w:pPr>
            <w:r w:rsidRPr="006908DA">
              <w:t xml:space="preserve">Ms. </w:t>
            </w:r>
            <w:proofErr w:type="spellStart"/>
            <w:r w:rsidRPr="006908DA">
              <w:t>Deekshitha</w:t>
            </w:r>
            <w:proofErr w:type="spellEnd"/>
            <w:r w:rsidRPr="006908DA">
              <w:t xml:space="preserve"> </w:t>
            </w:r>
            <w:proofErr w:type="spellStart"/>
            <w:r w:rsidRPr="006908DA">
              <w:t>Kumari</w:t>
            </w:r>
            <w:proofErr w:type="spellEnd"/>
            <w:r w:rsidRPr="006908DA">
              <w:t xml:space="preserve"> Assistant Professor, Department of Commerce, SDM College (Autonomous), </w:t>
            </w:r>
            <w:proofErr w:type="spellStart"/>
            <w:r w:rsidRPr="006908DA">
              <w:t>Ujire</w:t>
            </w:r>
            <w:proofErr w:type="spellEnd"/>
          </w:p>
        </w:tc>
        <w:tc>
          <w:tcPr>
            <w:tcW w:w="1811" w:type="dxa"/>
            <w:tcBorders>
              <w:left w:val="single" w:sz="4" w:space="0" w:color="auto"/>
            </w:tcBorders>
          </w:tcPr>
          <w:p w:rsidR="009E2BB4" w:rsidRPr="006908DA" w:rsidRDefault="009E2BB4" w:rsidP="00CC30F2">
            <w:pPr>
              <w:pStyle w:val="Header"/>
              <w:tabs>
                <w:tab w:val="left" w:pos="8910"/>
              </w:tabs>
              <w:spacing w:line="360" w:lineRule="auto"/>
              <w:jc w:val="both"/>
            </w:pPr>
            <w:r w:rsidRPr="006908DA">
              <w:t>Internal Member</w:t>
            </w:r>
          </w:p>
        </w:tc>
      </w:tr>
    </w:tbl>
    <w:p w:rsidR="009E2BB4" w:rsidRPr="006908DA" w:rsidRDefault="009E2BB4" w:rsidP="009E2BB4">
      <w:pPr>
        <w:tabs>
          <w:tab w:val="left" w:pos="8910"/>
        </w:tabs>
        <w:spacing w:line="360" w:lineRule="auto"/>
        <w:jc w:val="both"/>
        <w:rPr>
          <w:b/>
        </w:rPr>
      </w:pPr>
    </w:p>
    <w:p w:rsidR="009E2BB4" w:rsidRPr="006908DA" w:rsidRDefault="009E2BB4" w:rsidP="009E2BB4">
      <w:pPr>
        <w:tabs>
          <w:tab w:val="left" w:pos="8910"/>
        </w:tabs>
        <w:spacing w:line="360" w:lineRule="auto"/>
        <w:ind w:right="29"/>
        <w:jc w:val="both"/>
      </w:pPr>
      <w:r w:rsidRPr="006908DA">
        <w:t>The Chairperson welcomed the members and placed the agenda before the board for deliberations. The deliberations of the meeting were as given below.</w:t>
      </w:r>
    </w:p>
    <w:p w:rsidR="009E2BB4" w:rsidRPr="006908DA" w:rsidRDefault="009E2BB4" w:rsidP="009E2BB4">
      <w:pPr>
        <w:tabs>
          <w:tab w:val="left" w:pos="8910"/>
        </w:tabs>
        <w:spacing w:line="360" w:lineRule="auto"/>
        <w:rPr>
          <w:b/>
          <w:bCs/>
        </w:rPr>
      </w:pPr>
    </w:p>
    <w:p w:rsidR="009E2BB4" w:rsidRPr="006908DA" w:rsidRDefault="009E2BB4" w:rsidP="009E2BB4">
      <w:pPr>
        <w:tabs>
          <w:tab w:val="left" w:pos="8910"/>
        </w:tabs>
        <w:spacing w:line="360" w:lineRule="auto"/>
        <w:rPr>
          <w:b/>
          <w:bCs/>
        </w:rPr>
      </w:pPr>
      <w:r w:rsidRPr="006908DA">
        <w:rPr>
          <w:b/>
          <w:bCs/>
        </w:rPr>
        <w:t xml:space="preserve">Agenda 1 </w:t>
      </w:r>
    </w:p>
    <w:p w:rsidR="009E2BB4" w:rsidRPr="006908DA" w:rsidRDefault="009E2BB4" w:rsidP="009E2BB4">
      <w:pPr>
        <w:tabs>
          <w:tab w:val="left" w:pos="8910"/>
        </w:tabs>
        <w:spacing w:line="360" w:lineRule="auto"/>
        <w:jc w:val="both"/>
        <w:rPr>
          <w:rFonts w:eastAsia="Times New Roman"/>
          <w:b/>
          <w:bCs/>
          <w:color w:val="000000"/>
        </w:rPr>
      </w:pPr>
      <w:r w:rsidRPr="006908DA">
        <w:rPr>
          <w:b/>
          <w:bCs/>
        </w:rPr>
        <w:t>Reading the minutes of the previous BOS meeting held on 19-08-2023 and action taken report</w:t>
      </w:r>
    </w:p>
    <w:p w:rsidR="009E2BB4" w:rsidRPr="006908DA" w:rsidRDefault="009E2BB4" w:rsidP="009E2BB4">
      <w:pPr>
        <w:tabs>
          <w:tab w:val="left" w:pos="8910"/>
        </w:tabs>
        <w:spacing w:line="360" w:lineRule="auto"/>
        <w:jc w:val="both"/>
        <w:rPr>
          <w:rFonts w:eastAsia="Times New Roman"/>
          <w:color w:val="000000"/>
        </w:rPr>
      </w:pPr>
      <w:r w:rsidRPr="006908DA">
        <w:rPr>
          <w:rFonts w:eastAsia="Times New Roman"/>
          <w:color w:val="000000"/>
        </w:rPr>
        <w:t>The Chairperson read out the minutes of the previous meeting and action taken report. The following actions were taken based on the suggestions given by the members:</w:t>
      </w:r>
    </w:p>
    <w:p w:rsidR="009E2BB4" w:rsidRPr="006908DA" w:rsidRDefault="009E2BB4" w:rsidP="009E2BB4">
      <w:pPr>
        <w:tabs>
          <w:tab w:val="left" w:pos="8910"/>
        </w:tabs>
        <w:spacing w:line="360" w:lineRule="auto"/>
        <w:jc w:val="both"/>
        <w:rPr>
          <w:rFonts w:eastAsia="Times New Roman"/>
          <w:bCs/>
        </w:rPr>
      </w:pPr>
      <w:r w:rsidRPr="006908DA">
        <w:rPr>
          <w:rFonts w:eastAsia="Times New Roman"/>
          <w:b/>
          <w:bCs/>
        </w:rPr>
        <w:t>Suggestion 1:</w:t>
      </w:r>
      <w:r w:rsidRPr="006908DA">
        <w:rPr>
          <w:rFonts w:eastAsia="Times New Roman"/>
          <w:bCs/>
        </w:rPr>
        <w:t xml:space="preserve"> To follow revised syllabus of Advanced Income Tax (B.Com. - Tax Procedure) sent for university approval.</w:t>
      </w:r>
    </w:p>
    <w:p w:rsidR="009E2BB4" w:rsidRPr="006908DA" w:rsidRDefault="009E2BB4" w:rsidP="009E2BB4">
      <w:pPr>
        <w:tabs>
          <w:tab w:val="left" w:pos="8910"/>
        </w:tabs>
        <w:spacing w:line="360" w:lineRule="auto"/>
        <w:jc w:val="both"/>
        <w:rPr>
          <w:rFonts w:eastAsia="Times New Roman"/>
          <w:bCs/>
        </w:rPr>
      </w:pPr>
      <w:r w:rsidRPr="006908DA">
        <w:rPr>
          <w:rFonts w:eastAsia="Times New Roman"/>
          <w:b/>
          <w:bCs/>
        </w:rPr>
        <w:t>Action Taken:</w:t>
      </w:r>
      <w:r w:rsidRPr="006908DA">
        <w:rPr>
          <w:rFonts w:eastAsia="Times New Roman"/>
          <w:bCs/>
        </w:rPr>
        <w:t xml:space="preserve"> Followed the revised and approved syllabus</w:t>
      </w:r>
    </w:p>
    <w:p w:rsidR="009E2BB4" w:rsidRPr="006908DA" w:rsidRDefault="009E2BB4" w:rsidP="009E2BB4">
      <w:pPr>
        <w:tabs>
          <w:tab w:val="left" w:pos="8910"/>
        </w:tabs>
        <w:spacing w:line="360" w:lineRule="auto"/>
        <w:jc w:val="both"/>
      </w:pPr>
      <w:r w:rsidRPr="006908DA">
        <w:rPr>
          <w:rFonts w:eastAsia="Times New Roman"/>
          <w:b/>
          <w:bCs/>
        </w:rPr>
        <w:t>Suggestion 2:</w:t>
      </w:r>
      <w:r w:rsidRPr="006908DA">
        <w:rPr>
          <w:rFonts w:eastAsia="Times New Roman"/>
          <w:bCs/>
        </w:rPr>
        <w:t xml:space="preserve"> </w:t>
      </w:r>
      <w:r w:rsidRPr="006908DA">
        <w:t>Two modules, Module IV and Module V of Direct tax I (V Semester) are to be shifted to Direct Tax II (VI Semester) of B.Com</w:t>
      </w:r>
      <w:proofErr w:type="gramStart"/>
      <w:r w:rsidRPr="006908DA">
        <w:t>.-</w:t>
      </w:r>
      <w:proofErr w:type="gramEnd"/>
      <w:r w:rsidRPr="006908DA">
        <w:t xml:space="preserve"> Office Management &amp; Secretarial Practice to bring parity. </w:t>
      </w:r>
    </w:p>
    <w:p w:rsidR="009E2BB4" w:rsidRPr="006908DA" w:rsidRDefault="009E2BB4" w:rsidP="009E2BB4">
      <w:pPr>
        <w:tabs>
          <w:tab w:val="left" w:pos="8910"/>
        </w:tabs>
        <w:spacing w:line="360" w:lineRule="auto"/>
        <w:jc w:val="both"/>
        <w:rPr>
          <w:rFonts w:eastAsia="Times New Roman"/>
          <w:bCs/>
        </w:rPr>
      </w:pPr>
      <w:r w:rsidRPr="006908DA">
        <w:rPr>
          <w:rFonts w:eastAsia="Times New Roman"/>
          <w:b/>
          <w:bCs/>
        </w:rPr>
        <w:t>Action Taken:</w:t>
      </w:r>
      <w:r w:rsidRPr="006908DA">
        <w:rPr>
          <w:rFonts w:eastAsia="Times New Roman"/>
          <w:bCs/>
        </w:rPr>
        <w:t xml:space="preserve"> Modifications were incorporated.</w:t>
      </w:r>
    </w:p>
    <w:p w:rsidR="009E2BB4" w:rsidRPr="006908DA" w:rsidRDefault="009E2BB4" w:rsidP="009E2BB4">
      <w:pPr>
        <w:tabs>
          <w:tab w:val="left" w:pos="8910"/>
        </w:tabs>
        <w:spacing w:line="360" w:lineRule="auto"/>
        <w:rPr>
          <w:rFonts w:eastAsia="Times New Roman"/>
          <w:bCs/>
        </w:rPr>
      </w:pPr>
      <w:r w:rsidRPr="006908DA">
        <w:rPr>
          <w:rFonts w:eastAsia="Times New Roman"/>
          <w:b/>
          <w:bCs/>
        </w:rPr>
        <w:lastRenderedPageBreak/>
        <w:t>Suggestion 3:</w:t>
      </w:r>
      <w:r w:rsidRPr="006908DA">
        <w:rPr>
          <w:rFonts w:eastAsia="Times New Roman"/>
          <w:bCs/>
        </w:rPr>
        <w:t xml:space="preserve"> Tally ERP .9 with GST (V Semester) and Direct Marketing (VI Semester) can be interchanged as students studying about GST only in VI semester.</w:t>
      </w:r>
    </w:p>
    <w:p w:rsidR="009E2BB4" w:rsidRPr="006908DA" w:rsidRDefault="009E2BB4" w:rsidP="009E2BB4">
      <w:pPr>
        <w:tabs>
          <w:tab w:val="left" w:pos="8910"/>
        </w:tabs>
        <w:spacing w:line="360" w:lineRule="auto"/>
        <w:rPr>
          <w:rFonts w:eastAsia="Times New Roman"/>
          <w:bCs/>
        </w:rPr>
      </w:pPr>
      <w:r w:rsidRPr="006908DA">
        <w:rPr>
          <w:rFonts w:eastAsia="Times New Roman"/>
          <w:b/>
          <w:bCs/>
        </w:rPr>
        <w:t>Action Taken:</w:t>
      </w:r>
      <w:r w:rsidRPr="006908DA">
        <w:rPr>
          <w:rFonts w:eastAsia="Times New Roman"/>
          <w:bCs/>
        </w:rPr>
        <w:t xml:space="preserve"> No changes were made. Content Marketing is introduced by University in the place of Direct Marketing.</w:t>
      </w:r>
    </w:p>
    <w:p w:rsidR="009E2BB4" w:rsidRPr="006908DA" w:rsidRDefault="009E2BB4" w:rsidP="009E2BB4">
      <w:pPr>
        <w:tabs>
          <w:tab w:val="left" w:pos="8910"/>
        </w:tabs>
        <w:spacing w:line="360" w:lineRule="auto"/>
        <w:jc w:val="both"/>
        <w:rPr>
          <w:bCs/>
        </w:rPr>
      </w:pPr>
      <w:r w:rsidRPr="006908DA">
        <w:rPr>
          <w:rFonts w:eastAsia="Times New Roman"/>
          <w:b/>
          <w:bCs/>
        </w:rPr>
        <w:t>Suggestion 4:</w:t>
      </w:r>
      <w:r w:rsidRPr="006908DA">
        <w:rPr>
          <w:rFonts w:eastAsia="Times New Roman"/>
          <w:bCs/>
        </w:rPr>
        <w:t xml:space="preserve"> </w:t>
      </w:r>
      <w:r w:rsidRPr="006908DA">
        <w:rPr>
          <w:bCs/>
        </w:rPr>
        <w:t>GST online courses - students can enroll for 30 hours Online Course on GST Practical offered by MUCTA.</w:t>
      </w:r>
    </w:p>
    <w:p w:rsidR="009E2BB4" w:rsidRPr="006908DA" w:rsidRDefault="009E2BB4" w:rsidP="009E2BB4">
      <w:pPr>
        <w:tabs>
          <w:tab w:val="left" w:pos="8910"/>
        </w:tabs>
        <w:spacing w:line="360" w:lineRule="auto"/>
        <w:jc w:val="both"/>
      </w:pPr>
      <w:r w:rsidRPr="006908DA">
        <w:rPr>
          <w:rFonts w:eastAsia="Times New Roman"/>
          <w:b/>
          <w:bCs/>
        </w:rPr>
        <w:t>Action Taken:</w:t>
      </w:r>
      <w:r w:rsidRPr="006908DA">
        <w:rPr>
          <w:rFonts w:eastAsia="Times New Roman"/>
          <w:bCs/>
        </w:rPr>
        <w:t xml:space="preserve"> Not enrolled due to mismatch of schedule.</w:t>
      </w:r>
    </w:p>
    <w:p w:rsidR="009E2BB4" w:rsidRPr="006908DA" w:rsidRDefault="009E2BB4" w:rsidP="009E2BB4">
      <w:pPr>
        <w:tabs>
          <w:tab w:val="left" w:pos="8910"/>
        </w:tabs>
        <w:spacing w:line="360" w:lineRule="auto"/>
        <w:jc w:val="both"/>
      </w:pPr>
      <w:r w:rsidRPr="006908DA">
        <w:rPr>
          <w:rFonts w:eastAsia="Times New Roman"/>
          <w:b/>
          <w:bCs/>
        </w:rPr>
        <w:t>Suggestion 5:</w:t>
      </w:r>
      <w:r w:rsidRPr="006908DA">
        <w:rPr>
          <w:rFonts w:eastAsia="Times New Roman"/>
          <w:bCs/>
        </w:rPr>
        <w:t xml:space="preserve"> </w:t>
      </w:r>
      <w:r w:rsidRPr="006908DA">
        <w:t>CA coaching classes can be started along with CS Classes.</w:t>
      </w:r>
    </w:p>
    <w:p w:rsidR="009E2BB4" w:rsidRPr="006908DA" w:rsidRDefault="009E2BB4" w:rsidP="009E2BB4">
      <w:pPr>
        <w:tabs>
          <w:tab w:val="left" w:pos="8910"/>
        </w:tabs>
        <w:spacing w:line="360" w:lineRule="auto"/>
        <w:jc w:val="both"/>
      </w:pPr>
      <w:r w:rsidRPr="006908DA">
        <w:rPr>
          <w:rFonts w:eastAsia="Times New Roman"/>
          <w:b/>
          <w:bCs/>
        </w:rPr>
        <w:t>Action Taken:</w:t>
      </w:r>
      <w:r w:rsidRPr="006908DA">
        <w:rPr>
          <w:rFonts w:eastAsia="Times New Roman"/>
          <w:bCs/>
        </w:rPr>
        <w:t xml:space="preserve"> CA coaching classes are started and 39 students were enrolled.</w:t>
      </w:r>
    </w:p>
    <w:p w:rsidR="009E2BB4" w:rsidRPr="006908DA" w:rsidRDefault="009E2BB4" w:rsidP="009E2BB4">
      <w:pPr>
        <w:tabs>
          <w:tab w:val="left" w:pos="8910"/>
        </w:tabs>
        <w:spacing w:line="360" w:lineRule="auto"/>
        <w:jc w:val="both"/>
        <w:rPr>
          <w:b/>
        </w:rPr>
      </w:pPr>
      <w:r w:rsidRPr="006908DA">
        <w:t>The board approved the agenda and noted the actions taken.</w:t>
      </w:r>
    </w:p>
    <w:p w:rsidR="009E2BB4" w:rsidRPr="006908DA" w:rsidRDefault="009E2BB4" w:rsidP="009E2BB4">
      <w:pPr>
        <w:pStyle w:val="NoSpacing"/>
        <w:tabs>
          <w:tab w:val="left" w:pos="8910"/>
        </w:tabs>
        <w:spacing w:line="360" w:lineRule="auto"/>
        <w:jc w:val="both"/>
        <w:rPr>
          <w:rFonts w:ascii="Times New Roman" w:hAnsi="Times New Roman" w:cs="Times New Roman"/>
          <w:b/>
          <w:bCs/>
          <w:sz w:val="24"/>
          <w:szCs w:val="24"/>
        </w:rPr>
      </w:pPr>
    </w:p>
    <w:p w:rsidR="009E2BB4" w:rsidRPr="006908DA" w:rsidRDefault="009E2BB4" w:rsidP="009E2BB4">
      <w:pPr>
        <w:pStyle w:val="NoSpacing"/>
        <w:tabs>
          <w:tab w:val="left" w:pos="8910"/>
        </w:tabs>
        <w:spacing w:line="360" w:lineRule="auto"/>
        <w:jc w:val="both"/>
        <w:rPr>
          <w:rFonts w:ascii="Times New Roman" w:hAnsi="Times New Roman" w:cs="Times New Roman"/>
          <w:b/>
          <w:bCs/>
          <w:sz w:val="24"/>
          <w:szCs w:val="24"/>
        </w:rPr>
      </w:pPr>
      <w:r w:rsidRPr="006908DA">
        <w:rPr>
          <w:rFonts w:ascii="Times New Roman" w:hAnsi="Times New Roman" w:cs="Times New Roman"/>
          <w:b/>
          <w:bCs/>
          <w:sz w:val="24"/>
          <w:szCs w:val="24"/>
        </w:rPr>
        <w:t xml:space="preserve">Agenda 2 </w:t>
      </w:r>
    </w:p>
    <w:p w:rsidR="009E2BB4" w:rsidRPr="006908DA" w:rsidRDefault="009E2BB4" w:rsidP="009E2BB4">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Revision and Approval of the NEP syllabus:</w:t>
      </w:r>
    </w:p>
    <w:p w:rsidR="009E2BB4" w:rsidRPr="006908DA" w:rsidRDefault="009E2BB4" w:rsidP="009E2BB4">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a) Identifying the issues of Gender Equity, Human Values, Environment, Professional Ethics</w:t>
      </w:r>
    </w:p>
    <w:p w:rsidR="009E2BB4" w:rsidRPr="006908DA" w:rsidRDefault="009E2BB4" w:rsidP="009E2BB4">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b) Identifying the Local, National and Global issues in the courses</w:t>
      </w:r>
    </w:p>
    <w:p w:rsidR="009E2BB4" w:rsidRPr="006908DA" w:rsidRDefault="009E2BB4" w:rsidP="009E2BB4">
      <w:pPr>
        <w:tabs>
          <w:tab w:val="left" w:pos="8910"/>
        </w:tabs>
        <w:spacing w:line="360" w:lineRule="auto"/>
        <w:jc w:val="both"/>
        <w:rPr>
          <w:b/>
          <w:bCs/>
        </w:rPr>
      </w:pPr>
      <w:r w:rsidRPr="006908DA">
        <w:rPr>
          <w:b/>
          <w:bCs/>
        </w:rPr>
        <w:t>c) Identifying skill /employability components</w:t>
      </w:r>
    </w:p>
    <w:p w:rsidR="009E2BB4" w:rsidRPr="006908DA" w:rsidRDefault="009E2BB4" w:rsidP="009E2BB4">
      <w:pPr>
        <w:tabs>
          <w:tab w:val="left" w:pos="8910"/>
        </w:tabs>
        <w:spacing w:line="360" w:lineRule="auto"/>
        <w:jc w:val="both"/>
        <w:rPr>
          <w:rFonts w:eastAsia="Times New Roman"/>
          <w:bCs/>
        </w:rPr>
      </w:pPr>
      <w:r w:rsidRPr="006908DA">
        <w:rPr>
          <w:rFonts w:eastAsia="Times New Roman"/>
        </w:rPr>
        <w:t>The draft of the syllabus developed based on University syllabus was reviewed.</w:t>
      </w:r>
      <w:r w:rsidRPr="006908DA">
        <w:rPr>
          <w:rFonts w:eastAsia="Times New Roman"/>
          <w:bCs/>
        </w:rPr>
        <w:t xml:space="preserve"> The members discussed all the topics of all the subjects and following suggestions were made:</w:t>
      </w:r>
    </w:p>
    <w:p w:rsidR="009E2BB4" w:rsidRPr="006908DA" w:rsidRDefault="009E2BB4" w:rsidP="009E2BB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b/>
          <w:sz w:val="24"/>
          <w:szCs w:val="24"/>
        </w:rPr>
        <w:t>Suggestion 1:</w:t>
      </w:r>
      <w:r w:rsidRPr="006908DA">
        <w:rPr>
          <w:rFonts w:ascii="Times New Roman" w:hAnsi="Times New Roman"/>
          <w:sz w:val="24"/>
          <w:szCs w:val="24"/>
        </w:rPr>
        <w:t xml:space="preserve"> To list out the topics related Gender equity, Human values, environment, Professional ethics; highlighting the local and national and Global issues and skill/employability components in the syllabus. </w:t>
      </w:r>
    </w:p>
    <w:p w:rsidR="009E2BB4" w:rsidRPr="006908DA" w:rsidRDefault="009E2BB4" w:rsidP="009E2BB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b/>
          <w:sz w:val="24"/>
          <w:szCs w:val="24"/>
        </w:rPr>
        <w:t>Suggestion 2:</w:t>
      </w:r>
      <w:r w:rsidRPr="006908DA">
        <w:rPr>
          <w:rFonts w:ascii="Times New Roman" w:hAnsi="Times New Roman"/>
          <w:sz w:val="24"/>
          <w:szCs w:val="24"/>
        </w:rPr>
        <w:t xml:space="preserve"> Add Sections 44ADA and 44 AD in Module No 1 of Direct Tax II (VI Semester of B.Com.- Office Management &amp; Secretarial Practice)</w:t>
      </w:r>
    </w:p>
    <w:p w:rsidR="009E2BB4" w:rsidRPr="006908DA" w:rsidRDefault="009E2BB4" w:rsidP="009E2BB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b/>
          <w:sz w:val="24"/>
          <w:szCs w:val="24"/>
        </w:rPr>
        <w:t>Suggestion 3:</w:t>
      </w:r>
      <w:r w:rsidRPr="006908DA">
        <w:rPr>
          <w:rFonts w:ascii="Times New Roman" w:hAnsi="Times New Roman"/>
          <w:sz w:val="24"/>
          <w:szCs w:val="24"/>
        </w:rPr>
        <w:t xml:space="preserve"> To focus on real issues in Mini projects</w:t>
      </w:r>
    </w:p>
    <w:p w:rsidR="009E2BB4" w:rsidRPr="006908DA" w:rsidRDefault="009E2BB4" w:rsidP="009E2BB4">
      <w:pPr>
        <w:tabs>
          <w:tab w:val="left" w:pos="8910"/>
        </w:tabs>
        <w:spacing w:line="360" w:lineRule="auto"/>
        <w:ind w:right="29"/>
        <w:jc w:val="both"/>
      </w:pPr>
      <w:r w:rsidRPr="006908DA">
        <w:rPr>
          <w:rFonts w:eastAsia="Times New Roman"/>
        </w:rPr>
        <w:t>The Board approved the syllabus with the modifications suggested</w:t>
      </w:r>
    </w:p>
    <w:p w:rsidR="009E2BB4" w:rsidRPr="006908DA" w:rsidRDefault="009E2BB4" w:rsidP="009E2BB4">
      <w:pPr>
        <w:tabs>
          <w:tab w:val="left" w:pos="8910"/>
        </w:tabs>
        <w:spacing w:line="360" w:lineRule="auto"/>
        <w:ind w:right="29"/>
        <w:jc w:val="both"/>
        <w:rPr>
          <w:b/>
          <w:bCs/>
        </w:rPr>
      </w:pPr>
    </w:p>
    <w:p w:rsidR="009E2BB4" w:rsidRDefault="009E2BB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rPr>
      </w:pPr>
      <w:r>
        <w:rPr>
          <w:b/>
          <w:bCs/>
        </w:rPr>
        <w:br w:type="page"/>
      </w:r>
    </w:p>
    <w:p w:rsidR="009E2BB4" w:rsidRPr="006908DA" w:rsidRDefault="009E2BB4" w:rsidP="009E2BB4">
      <w:pPr>
        <w:tabs>
          <w:tab w:val="left" w:pos="8910"/>
        </w:tabs>
        <w:spacing w:line="360" w:lineRule="auto"/>
        <w:ind w:right="29"/>
        <w:jc w:val="both"/>
        <w:rPr>
          <w:b/>
          <w:bCs/>
        </w:rPr>
      </w:pPr>
      <w:r w:rsidRPr="006908DA">
        <w:rPr>
          <w:b/>
          <w:bCs/>
        </w:rPr>
        <w:lastRenderedPageBreak/>
        <w:t xml:space="preserve">Agenda 3 </w:t>
      </w:r>
    </w:p>
    <w:p w:rsidR="009E2BB4" w:rsidRPr="006908DA" w:rsidRDefault="009E2BB4" w:rsidP="009E2BB4">
      <w:pPr>
        <w:tabs>
          <w:tab w:val="left" w:pos="8910"/>
        </w:tabs>
        <w:spacing w:line="360" w:lineRule="auto"/>
        <w:ind w:right="29"/>
        <w:jc w:val="both"/>
        <w:rPr>
          <w:b/>
        </w:rPr>
      </w:pPr>
      <w:r w:rsidRPr="006908DA">
        <w:rPr>
          <w:b/>
        </w:rPr>
        <w:t>SDMCU/UG COM-BOS/</w:t>
      </w:r>
      <w:r w:rsidRPr="006908DA">
        <w:rPr>
          <w:b/>
          <w:color w:val="222222"/>
          <w:shd w:val="clear" w:color="auto" w:fill="FFFFFF"/>
        </w:rPr>
        <w:t>2023-24</w:t>
      </w:r>
      <w:r w:rsidRPr="006908DA">
        <w:rPr>
          <w:b/>
        </w:rPr>
        <w:t>/02/03</w:t>
      </w:r>
    </w:p>
    <w:p w:rsidR="009E2BB4" w:rsidRPr="006908DA" w:rsidRDefault="009E2BB4" w:rsidP="009E2BB4">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Revision and Approval of OE/SEC/AECC/VAC courses if any</w:t>
      </w:r>
    </w:p>
    <w:p w:rsidR="009E2BB4" w:rsidRPr="006908DA" w:rsidRDefault="009E2BB4" w:rsidP="009E2BB4">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a) Identifying the issues of Gender Equity, Human Values, Environment, Professional Ethics</w:t>
      </w:r>
    </w:p>
    <w:p w:rsidR="009E2BB4" w:rsidRPr="006908DA" w:rsidRDefault="009E2BB4" w:rsidP="009E2BB4">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b) Identifying the Local, National and Global issues in the courses</w:t>
      </w:r>
    </w:p>
    <w:p w:rsidR="009E2BB4" w:rsidRPr="006908DA" w:rsidRDefault="009E2BB4" w:rsidP="009E2BB4">
      <w:pPr>
        <w:tabs>
          <w:tab w:val="left" w:pos="8910"/>
        </w:tabs>
        <w:spacing w:line="360" w:lineRule="auto"/>
        <w:ind w:right="29"/>
        <w:jc w:val="both"/>
        <w:rPr>
          <w:b/>
          <w:bCs/>
        </w:rPr>
      </w:pPr>
      <w:r w:rsidRPr="006908DA">
        <w:rPr>
          <w:b/>
          <w:bCs/>
        </w:rPr>
        <w:t>c) Identifying skill/employability components</w:t>
      </w:r>
    </w:p>
    <w:p w:rsidR="009E2BB4" w:rsidRPr="006908DA" w:rsidRDefault="009E2BB4" w:rsidP="009E2BB4">
      <w:pPr>
        <w:tabs>
          <w:tab w:val="left" w:pos="8910"/>
        </w:tabs>
        <w:spacing w:line="360" w:lineRule="auto"/>
        <w:ind w:right="29"/>
        <w:jc w:val="both"/>
      </w:pPr>
      <w:r w:rsidRPr="006908DA">
        <w:t>The board reviewed the syllabus (I-IV) and approved the syllabus and evaluation pattern of all the open elective courses and 7uValue-Added Course.</w:t>
      </w:r>
    </w:p>
    <w:p w:rsidR="009E2BB4" w:rsidRPr="006908DA" w:rsidRDefault="009E2BB4" w:rsidP="009E2BB4">
      <w:pPr>
        <w:tabs>
          <w:tab w:val="left" w:pos="8910"/>
        </w:tabs>
        <w:spacing w:line="360" w:lineRule="auto"/>
        <w:rPr>
          <w:b/>
          <w:bCs/>
        </w:rPr>
      </w:pPr>
    </w:p>
    <w:p w:rsidR="009E2BB4" w:rsidRPr="006908DA" w:rsidRDefault="009E2BB4" w:rsidP="009E2BB4">
      <w:pPr>
        <w:tabs>
          <w:tab w:val="left" w:pos="8910"/>
        </w:tabs>
        <w:spacing w:line="360" w:lineRule="auto"/>
        <w:rPr>
          <w:b/>
          <w:bCs/>
        </w:rPr>
      </w:pPr>
      <w:r w:rsidRPr="006908DA">
        <w:rPr>
          <w:b/>
          <w:bCs/>
        </w:rPr>
        <w:t xml:space="preserve">Agenda 4 </w:t>
      </w:r>
    </w:p>
    <w:p w:rsidR="009E2BB4" w:rsidRPr="006908DA" w:rsidRDefault="009E2BB4" w:rsidP="009E2BB4">
      <w:pPr>
        <w:tabs>
          <w:tab w:val="left" w:pos="8910"/>
        </w:tabs>
        <w:spacing w:line="360" w:lineRule="auto"/>
        <w:rPr>
          <w:b/>
          <w:bCs/>
        </w:rPr>
      </w:pPr>
      <w:r w:rsidRPr="006908DA">
        <w:rPr>
          <w:b/>
          <w:bCs/>
          <w:color w:val="222222"/>
          <w:shd w:val="clear" w:color="auto" w:fill="FFFFFF"/>
        </w:rPr>
        <w:t>Review of results of previous odd semester exams and other achievements, feedback of the department</w:t>
      </w:r>
    </w:p>
    <w:p w:rsidR="009E2BB4" w:rsidRPr="006908DA" w:rsidRDefault="009E2BB4" w:rsidP="009E2BB4">
      <w:pPr>
        <w:tabs>
          <w:tab w:val="left" w:pos="8910"/>
        </w:tabs>
        <w:spacing w:line="360" w:lineRule="auto"/>
        <w:jc w:val="both"/>
      </w:pPr>
      <w:proofErr w:type="spellStart"/>
      <w:r w:rsidRPr="006908DA">
        <w:t>Ms</w:t>
      </w:r>
      <w:proofErr w:type="spellEnd"/>
      <w:r w:rsidRPr="006908DA">
        <w:t xml:space="preserve"> </w:t>
      </w:r>
      <w:proofErr w:type="spellStart"/>
      <w:r w:rsidRPr="006908DA">
        <w:t>Sowmya</w:t>
      </w:r>
      <w:proofErr w:type="spellEnd"/>
      <w:r w:rsidRPr="006908DA">
        <w:t xml:space="preserve"> </w:t>
      </w:r>
      <w:proofErr w:type="spellStart"/>
      <w:r w:rsidRPr="006908DA">
        <w:t>Kumari</w:t>
      </w:r>
      <w:proofErr w:type="spellEnd"/>
      <w:r w:rsidRPr="006908DA">
        <w:t xml:space="preserve"> and </w:t>
      </w:r>
      <w:proofErr w:type="spellStart"/>
      <w:r w:rsidRPr="006908DA">
        <w:t>Ms</w:t>
      </w:r>
      <w:proofErr w:type="spellEnd"/>
      <w:r w:rsidRPr="006908DA">
        <w:t xml:space="preserve"> </w:t>
      </w:r>
      <w:proofErr w:type="spellStart"/>
      <w:r w:rsidRPr="006908DA">
        <w:t>Ashwini</w:t>
      </w:r>
      <w:proofErr w:type="spellEnd"/>
      <w:r w:rsidRPr="006908DA">
        <w:t xml:space="preserve"> presented the following before the board: </w:t>
      </w:r>
    </w:p>
    <w:p w:rsidR="009E2BB4" w:rsidRPr="006908DA" w:rsidRDefault="009E2BB4" w:rsidP="009E2BB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 xml:space="preserve">The results of odd semesters exams (Annexure I) </w:t>
      </w:r>
    </w:p>
    <w:p w:rsidR="009E2BB4" w:rsidRPr="006908DA" w:rsidRDefault="009E2BB4" w:rsidP="009E2BB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sz w:val="24"/>
          <w:szCs w:val="24"/>
        </w:rPr>
      </w:pPr>
      <w:r w:rsidRPr="006908DA">
        <w:rPr>
          <w:rFonts w:ascii="Times New Roman" w:hAnsi="Times New Roman"/>
          <w:sz w:val="24"/>
          <w:szCs w:val="24"/>
        </w:rPr>
        <w:t xml:space="preserve">Staff and Students’ achievements </w:t>
      </w:r>
    </w:p>
    <w:p w:rsidR="009E2BB4" w:rsidRPr="006908DA" w:rsidRDefault="009E2BB4" w:rsidP="009E2BB4">
      <w:pPr>
        <w:tabs>
          <w:tab w:val="left" w:pos="8910"/>
        </w:tabs>
        <w:spacing w:line="360" w:lineRule="auto"/>
        <w:jc w:val="both"/>
      </w:pPr>
      <w:r w:rsidRPr="006908DA">
        <w:t>The members expressed their satisfaction about the overall performance of the students in the examination. Practical exposure given through a Mega Event named “VYAVAHAAR’ - Find your Business” is appreciated by the members and the efforts of the staff for their active participation in research are observed. They also encouraged other staff to involve in research activities.</w:t>
      </w:r>
    </w:p>
    <w:p w:rsidR="009E2BB4" w:rsidRPr="006908DA" w:rsidRDefault="009E2BB4" w:rsidP="009E2BB4">
      <w:pPr>
        <w:tabs>
          <w:tab w:val="left" w:pos="8910"/>
        </w:tabs>
        <w:spacing w:line="360" w:lineRule="auto"/>
        <w:jc w:val="both"/>
      </w:pPr>
      <w:r w:rsidRPr="006908DA">
        <w:t>The agenda was approved.</w:t>
      </w:r>
    </w:p>
    <w:p w:rsidR="009E2BB4" w:rsidRPr="006908DA" w:rsidRDefault="009E2BB4" w:rsidP="009E2BB4">
      <w:pPr>
        <w:tabs>
          <w:tab w:val="left" w:pos="8910"/>
        </w:tabs>
        <w:spacing w:line="360" w:lineRule="auto"/>
        <w:ind w:right="29"/>
        <w:jc w:val="both"/>
        <w:rPr>
          <w:b/>
          <w:bCs/>
        </w:rPr>
      </w:pPr>
    </w:p>
    <w:p w:rsidR="009E2BB4" w:rsidRPr="006908DA" w:rsidRDefault="009E2BB4" w:rsidP="009E2BB4">
      <w:pPr>
        <w:tabs>
          <w:tab w:val="left" w:pos="8910"/>
        </w:tabs>
        <w:spacing w:line="360" w:lineRule="auto"/>
        <w:ind w:right="29"/>
        <w:jc w:val="both"/>
        <w:rPr>
          <w:b/>
          <w:bCs/>
        </w:rPr>
      </w:pPr>
      <w:r w:rsidRPr="006908DA">
        <w:rPr>
          <w:b/>
          <w:bCs/>
        </w:rPr>
        <w:t xml:space="preserve">Agenda 5 </w:t>
      </w:r>
    </w:p>
    <w:p w:rsidR="009E2BB4" w:rsidRPr="006908DA" w:rsidRDefault="009E2BB4" w:rsidP="009E2BB4">
      <w:pPr>
        <w:tabs>
          <w:tab w:val="left" w:pos="8910"/>
        </w:tabs>
        <w:spacing w:line="360" w:lineRule="auto"/>
        <w:ind w:right="180"/>
        <w:jc w:val="both"/>
        <w:rPr>
          <w:b/>
          <w:bCs/>
        </w:rPr>
      </w:pPr>
      <w:r w:rsidRPr="006908DA">
        <w:rPr>
          <w:b/>
          <w:bCs/>
          <w:color w:val="222222"/>
          <w:shd w:val="clear" w:color="auto" w:fill="FFFFFF"/>
        </w:rPr>
        <w:t>Approval of New Courses introduced in the department</w:t>
      </w:r>
      <w:r w:rsidRPr="006908DA">
        <w:rPr>
          <w:b/>
          <w:bCs/>
        </w:rPr>
        <w:t xml:space="preserve"> </w:t>
      </w:r>
    </w:p>
    <w:p w:rsidR="009E2BB4" w:rsidRPr="006908DA" w:rsidRDefault="009E2BB4" w:rsidP="009E2BB4">
      <w:pPr>
        <w:tabs>
          <w:tab w:val="left" w:pos="8910"/>
        </w:tabs>
        <w:spacing w:line="360" w:lineRule="auto"/>
        <w:jc w:val="both"/>
      </w:pPr>
      <w:r w:rsidRPr="006908DA">
        <w:t>New courses for VI Semester as per NEP are presented before the board for approval.</w:t>
      </w:r>
    </w:p>
    <w:p w:rsidR="009E2BB4" w:rsidRPr="006908DA" w:rsidRDefault="009E2BB4" w:rsidP="009E2BB4">
      <w:pPr>
        <w:tabs>
          <w:tab w:val="left" w:pos="8910"/>
        </w:tabs>
        <w:spacing w:line="360" w:lineRule="auto"/>
        <w:jc w:val="both"/>
      </w:pPr>
      <w:r w:rsidRPr="006908DA">
        <w:t>The agenda was approved</w:t>
      </w:r>
    </w:p>
    <w:p w:rsidR="009E2BB4" w:rsidRPr="006908DA" w:rsidRDefault="009E2BB4" w:rsidP="009E2BB4">
      <w:pPr>
        <w:tabs>
          <w:tab w:val="left" w:pos="8910"/>
        </w:tabs>
        <w:spacing w:line="360" w:lineRule="auto"/>
        <w:jc w:val="both"/>
        <w:rPr>
          <w:b/>
          <w:bCs/>
        </w:rPr>
      </w:pPr>
    </w:p>
    <w:p w:rsidR="009E2BB4" w:rsidRPr="006908DA" w:rsidRDefault="009E2BB4" w:rsidP="009E2BB4">
      <w:pPr>
        <w:tabs>
          <w:tab w:val="left" w:pos="8910"/>
        </w:tabs>
        <w:spacing w:line="360" w:lineRule="auto"/>
        <w:jc w:val="both"/>
        <w:rPr>
          <w:b/>
          <w:bCs/>
        </w:rPr>
      </w:pPr>
      <w:r w:rsidRPr="006908DA">
        <w:rPr>
          <w:b/>
          <w:bCs/>
        </w:rPr>
        <w:t xml:space="preserve">Agenda 6 </w:t>
      </w:r>
    </w:p>
    <w:p w:rsidR="009E2BB4" w:rsidRPr="006908DA" w:rsidRDefault="009E2BB4" w:rsidP="009E2BB4">
      <w:pPr>
        <w:tabs>
          <w:tab w:val="left" w:pos="8910"/>
        </w:tabs>
        <w:spacing w:line="360" w:lineRule="auto"/>
        <w:jc w:val="both"/>
        <w:rPr>
          <w:b/>
          <w:bCs/>
          <w:color w:val="222222"/>
          <w:shd w:val="clear" w:color="auto" w:fill="FFFFFF"/>
        </w:rPr>
      </w:pPr>
      <w:r w:rsidRPr="006908DA">
        <w:rPr>
          <w:b/>
          <w:bCs/>
          <w:color w:val="222222"/>
          <w:shd w:val="clear" w:color="auto" w:fill="FFFFFF"/>
        </w:rPr>
        <w:t xml:space="preserve">Approval of </w:t>
      </w:r>
      <w:proofErr w:type="spellStart"/>
      <w:r w:rsidRPr="006908DA">
        <w:rPr>
          <w:b/>
          <w:bCs/>
          <w:color w:val="222222"/>
          <w:shd w:val="clear" w:color="auto" w:fill="FFFFFF"/>
        </w:rPr>
        <w:t>Programme</w:t>
      </w:r>
      <w:proofErr w:type="spellEnd"/>
      <w:r w:rsidRPr="006908DA">
        <w:rPr>
          <w:b/>
          <w:bCs/>
          <w:color w:val="222222"/>
          <w:shd w:val="clear" w:color="auto" w:fill="FFFFFF"/>
        </w:rPr>
        <w:t xml:space="preserve"> conducted in the department</w:t>
      </w:r>
    </w:p>
    <w:p w:rsidR="009E2BB4" w:rsidRPr="009E2BB4" w:rsidRDefault="009E2BB4" w:rsidP="009E2BB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162" w:hanging="180"/>
        <w:contextualSpacing/>
        <w:jc w:val="both"/>
        <w:rPr>
          <w:rFonts w:ascii="Times New Roman" w:hAnsi="Times New Roman"/>
          <w:b/>
          <w:bCs/>
          <w:color w:val="222222"/>
          <w:sz w:val="24"/>
          <w:szCs w:val="24"/>
          <w:shd w:val="clear" w:color="auto" w:fill="FFFFFF"/>
        </w:rPr>
      </w:pPr>
      <w:r w:rsidRPr="009E2BB4">
        <w:rPr>
          <w:rFonts w:ascii="Times New Roman" w:hAnsi="Times New Roman"/>
          <w:b/>
          <w:bCs/>
          <w:color w:val="222222"/>
          <w:sz w:val="24"/>
          <w:szCs w:val="24"/>
          <w:shd w:val="clear" w:color="auto" w:fill="FFFFFF"/>
        </w:rPr>
        <w:t xml:space="preserve">Field Project </w:t>
      </w:r>
      <w:r w:rsidRPr="009E2BB4">
        <w:rPr>
          <w:rFonts w:ascii="Times New Roman" w:hAnsi="Times New Roman"/>
          <w:b/>
          <w:bCs/>
          <w:color w:val="222222"/>
          <w:sz w:val="24"/>
          <w:szCs w:val="24"/>
          <w:shd w:val="clear" w:color="auto" w:fill="FFFFFF"/>
        </w:rPr>
        <w:t xml:space="preserve">, </w:t>
      </w:r>
      <w:r>
        <w:rPr>
          <w:rFonts w:ascii="Times New Roman" w:hAnsi="Times New Roman"/>
          <w:b/>
          <w:bCs/>
          <w:color w:val="222222"/>
          <w:sz w:val="24"/>
          <w:szCs w:val="24"/>
          <w:shd w:val="clear" w:color="auto" w:fill="FFFFFF"/>
        </w:rPr>
        <w:t xml:space="preserve"> </w:t>
      </w:r>
      <w:r w:rsidRPr="009E2BB4">
        <w:rPr>
          <w:rFonts w:ascii="Times New Roman" w:hAnsi="Times New Roman"/>
          <w:b/>
          <w:bCs/>
          <w:color w:val="222222"/>
          <w:sz w:val="24"/>
          <w:szCs w:val="24"/>
          <w:shd w:val="clear" w:color="auto" w:fill="FFFFFF"/>
        </w:rPr>
        <w:t xml:space="preserve">Research Project </w:t>
      </w:r>
      <w:r w:rsidRPr="009E2BB4">
        <w:rPr>
          <w:rFonts w:ascii="Times New Roman" w:hAnsi="Times New Roman"/>
          <w:b/>
          <w:bCs/>
          <w:color w:val="222222"/>
          <w:sz w:val="24"/>
          <w:szCs w:val="24"/>
          <w:shd w:val="clear" w:color="auto" w:fill="FFFFFF"/>
        </w:rPr>
        <w:t>,</w:t>
      </w:r>
      <w:r>
        <w:rPr>
          <w:rFonts w:ascii="Times New Roman" w:hAnsi="Times New Roman"/>
          <w:b/>
          <w:bCs/>
          <w:color w:val="222222"/>
          <w:sz w:val="24"/>
          <w:szCs w:val="24"/>
          <w:shd w:val="clear" w:color="auto" w:fill="FFFFFF"/>
        </w:rPr>
        <w:t xml:space="preserve"> </w:t>
      </w:r>
      <w:r w:rsidRPr="009E2BB4">
        <w:rPr>
          <w:rFonts w:ascii="Times New Roman" w:hAnsi="Times New Roman"/>
          <w:b/>
          <w:bCs/>
          <w:color w:val="222222"/>
          <w:sz w:val="24"/>
          <w:szCs w:val="24"/>
          <w:shd w:val="clear" w:color="auto" w:fill="FFFFFF"/>
        </w:rPr>
        <w:t>Internship</w:t>
      </w:r>
    </w:p>
    <w:p w:rsidR="009E2BB4" w:rsidRPr="006908DA" w:rsidRDefault="009E2BB4" w:rsidP="009E2BB4">
      <w:pPr>
        <w:tabs>
          <w:tab w:val="left" w:pos="8910"/>
        </w:tabs>
        <w:spacing w:line="360" w:lineRule="auto"/>
        <w:contextualSpacing/>
        <w:jc w:val="both"/>
        <w:rPr>
          <w:color w:val="222222"/>
          <w:shd w:val="clear" w:color="auto" w:fill="FFFFFF"/>
        </w:rPr>
      </w:pPr>
      <w:proofErr w:type="spellStart"/>
      <w:r w:rsidRPr="006908DA">
        <w:rPr>
          <w:color w:val="222222"/>
          <w:shd w:val="clear" w:color="auto" w:fill="FFFFFF"/>
        </w:rPr>
        <w:t>Dr</w:t>
      </w:r>
      <w:proofErr w:type="spellEnd"/>
      <w:r w:rsidRPr="006908DA">
        <w:rPr>
          <w:color w:val="222222"/>
          <w:shd w:val="clear" w:color="auto" w:fill="FFFFFF"/>
        </w:rPr>
        <w:t xml:space="preserve"> </w:t>
      </w:r>
      <w:proofErr w:type="spellStart"/>
      <w:r w:rsidRPr="006908DA">
        <w:rPr>
          <w:color w:val="222222"/>
          <w:shd w:val="clear" w:color="auto" w:fill="FFFFFF"/>
        </w:rPr>
        <w:t>Lakshminarayan</w:t>
      </w:r>
      <w:proofErr w:type="spellEnd"/>
      <w:r w:rsidRPr="006908DA">
        <w:rPr>
          <w:color w:val="222222"/>
          <w:shd w:val="clear" w:color="auto" w:fill="FFFFFF"/>
        </w:rPr>
        <w:t xml:space="preserve"> and </w:t>
      </w:r>
      <w:proofErr w:type="spellStart"/>
      <w:r w:rsidRPr="006908DA">
        <w:rPr>
          <w:color w:val="222222"/>
          <w:shd w:val="clear" w:color="auto" w:fill="FFFFFF"/>
        </w:rPr>
        <w:t>Ms</w:t>
      </w:r>
      <w:proofErr w:type="spellEnd"/>
      <w:r w:rsidRPr="006908DA">
        <w:rPr>
          <w:color w:val="222222"/>
          <w:shd w:val="clear" w:color="auto" w:fill="FFFFFF"/>
        </w:rPr>
        <w:t xml:space="preserve"> </w:t>
      </w:r>
      <w:proofErr w:type="spellStart"/>
      <w:r w:rsidRPr="006908DA">
        <w:rPr>
          <w:color w:val="222222"/>
          <w:shd w:val="clear" w:color="auto" w:fill="FFFFFF"/>
        </w:rPr>
        <w:t>Fathima</w:t>
      </w:r>
      <w:proofErr w:type="spellEnd"/>
      <w:r w:rsidRPr="006908DA">
        <w:rPr>
          <w:color w:val="222222"/>
          <w:shd w:val="clear" w:color="auto" w:fill="FFFFFF"/>
        </w:rPr>
        <w:t xml:space="preserve"> </w:t>
      </w:r>
      <w:proofErr w:type="spellStart"/>
      <w:r w:rsidRPr="006908DA">
        <w:rPr>
          <w:color w:val="222222"/>
          <w:shd w:val="clear" w:color="auto" w:fill="FFFFFF"/>
        </w:rPr>
        <w:t>Safira</w:t>
      </w:r>
      <w:proofErr w:type="spellEnd"/>
      <w:r w:rsidRPr="006908DA">
        <w:rPr>
          <w:color w:val="222222"/>
          <w:shd w:val="clear" w:color="auto" w:fill="FFFFFF"/>
        </w:rPr>
        <w:t xml:space="preserve"> presented the procedure of Internship and Student Research Projects before the board.</w:t>
      </w:r>
    </w:p>
    <w:p w:rsidR="009E2BB4" w:rsidRPr="006908DA" w:rsidRDefault="009E2BB4" w:rsidP="009E2BB4">
      <w:pPr>
        <w:tabs>
          <w:tab w:val="left" w:pos="8910"/>
        </w:tabs>
        <w:spacing w:line="360" w:lineRule="auto"/>
        <w:contextualSpacing/>
        <w:jc w:val="both"/>
        <w:rPr>
          <w:color w:val="222222"/>
          <w:shd w:val="clear" w:color="auto" w:fill="FFFFFF"/>
        </w:rPr>
      </w:pPr>
      <w:r w:rsidRPr="006908DA">
        <w:rPr>
          <w:color w:val="222222"/>
          <w:shd w:val="clear" w:color="auto" w:fill="FFFFFF"/>
        </w:rPr>
        <w:lastRenderedPageBreak/>
        <w:t xml:space="preserve">Members discussed about the concept of Student Research Projects and possibilities of Internship (on the job training) and appreciated the efforts of the department. </w:t>
      </w:r>
    </w:p>
    <w:p w:rsidR="009E2BB4" w:rsidRPr="006908DA" w:rsidRDefault="009E2BB4" w:rsidP="009E2BB4">
      <w:pPr>
        <w:tabs>
          <w:tab w:val="left" w:pos="8910"/>
        </w:tabs>
        <w:spacing w:line="360" w:lineRule="auto"/>
        <w:contextualSpacing/>
        <w:jc w:val="both"/>
        <w:rPr>
          <w:color w:val="222222"/>
          <w:shd w:val="clear" w:color="auto" w:fill="FFFFFF"/>
        </w:rPr>
      </w:pPr>
      <w:r w:rsidRPr="006908DA">
        <w:t xml:space="preserve">Ms. </w:t>
      </w:r>
      <w:proofErr w:type="spellStart"/>
      <w:r w:rsidRPr="006908DA">
        <w:t>Madhura</w:t>
      </w:r>
      <w:proofErr w:type="spellEnd"/>
      <w:r w:rsidRPr="006908DA">
        <w:t>, Student Representative shared her experience about the internship with external members.</w:t>
      </w:r>
    </w:p>
    <w:p w:rsidR="009E2BB4" w:rsidRPr="006908DA" w:rsidRDefault="009E2BB4" w:rsidP="009E2BB4">
      <w:pPr>
        <w:tabs>
          <w:tab w:val="left" w:pos="8910"/>
        </w:tabs>
        <w:spacing w:line="360" w:lineRule="auto"/>
        <w:jc w:val="both"/>
      </w:pPr>
      <w:r w:rsidRPr="006908DA">
        <w:t>The agenda was approved</w:t>
      </w:r>
    </w:p>
    <w:p w:rsidR="009E2BB4" w:rsidRPr="006908DA" w:rsidRDefault="009E2BB4" w:rsidP="009E2BB4">
      <w:pPr>
        <w:tabs>
          <w:tab w:val="left" w:pos="8910"/>
        </w:tabs>
        <w:spacing w:line="360" w:lineRule="auto"/>
        <w:contextualSpacing/>
        <w:jc w:val="both"/>
        <w:rPr>
          <w:color w:val="222222"/>
          <w:shd w:val="clear" w:color="auto" w:fill="FFFFFF"/>
        </w:rPr>
      </w:pPr>
      <w:r w:rsidRPr="006908DA">
        <w:rPr>
          <w:color w:val="222222"/>
          <w:shd w:val="clear" w:color="auto" w:fill="FFFFFF"/>
        </w:rPr>
        <w:t xml:space="preserve"> </w:t>
      </w:r>
    </w:p>
    <w:p w:rsidR="009E2BB4" w:rsidRPr="006908DA" w:rsidRDefault="009E2BB4" w:rsidP="009E2BB4">
      <w:pPr>
        <w:tabs>
          <w:tab w:val="left" w:pos="8910"/>
        </w:tabs>
        <w:spacing w:line="360" w:lineRule="auto"/>
        <w:jc w:val="both"/>
      </w:pPr>
      <w:r w:rsidRPr="006908DA">
        <w:rPr>
          <w:b/>
          <w:bCs/>
        </w:rPr>
        <w:t>Agenda 7</w:t>
      </w:r>
      <w:r w:rsidRPr="006908DA">
        <w:t xml:space="preserve"> </w:t>
      </w:r>
    </w:p>
    <w:p w:rsidR="009E2BB4" w:rsidRPr="006908DA" w:rsidRDefault="009E2BB4" w:rsidP="009E2BB4">
      <w:pPr>
        <w:tabs>
          <w:tab w:val="left" w:pos="8910"/>
        </w:tabs>
        <w:spacing w:line="360" w:lineRule="auto"/>
        <w:jc w:val="both"/>
        <w:rPr>
          <w:b/>
          <w:bCs/>
        </w:rPr>
      </w:pPr>
      <w:r w:rsidRPr="006908DA">
        <w:rPr>
          <w:b/>
          <w:bCs/>
        </w:rPr>
        <w:t>Finalizing the list of examiners</w:t>
      </w:r>
    </w:p>
    <w:p w:rsidR="009E2BB4" w:rsidRPr="006908DA" w:rsidRDefault="009E2BB4" w:rsidP="009E2BB4">
      <w:pPr>
        <w:tabs>
          <w:tab w:val="left" w:pos="8910"/>
        </w:tabs>
        <w:spacing w:line="360" w:lineRule="auto"/>
        <w:ind w:right="180"/>
        <w:jc w:val="both"/>
      </w:pPr>
      <w:r w:rsidRPr="006908DA">
        <w:t xml:space="preserve">The existing list of examiners was presented and the board approved the updated list of examiners. </w:t>
      </w:r>
    </w:p>
    <w:p w:rsidR="009E2BB4" w:rsidRPr="006908DA" w:rsidRDefault="009E2BB4" w:rsidP="009E2BB4">
      <w:pPr>
        <w:tabs>
          <w:tab w:val="left" w:pos="8910"/>
        </w:tabs>
        <w:spacing w:line="360" w:lineRule="auto"/>
        <w:jc w:val="both"/>
      </w:pPr>
      <w:r w:rsidRPr="006908DA">
        <w:t>The agenda was approved</w:t>
      </w:r>
    </w:p>
    <w:p w:rsidR="009E2BB4" w:rsidRPr="006908DA" w:rsidRDefault="009E2BB4" w:rsidP="009E2BB4">
      <w:pPr>
        <w:tabs>
          <w:tab w:val="left" w:pos="8910"/>
        </w:tabs>
        <w:spacing w:line="360" w:lineRule="auto"/>
        <w:ind w:right="29"/>
        <w:jc w:val="both"/>
        <w:rPr>
          <w:b/>
          <w:bCs/>
        </w:rPr>
      </w:pPr>
    </w:p>
    <w:p w:rsidR="009E2BB4" w:rsidRPr="006908DA" w:rsidRDefault="009E2BB4" w:rsidP="009E2BB4">
      <w:pPr>
        <w:tabs>
          <w:tab w:val="left" w:pos="8910"/>
        </w:tabs>
        <w:spacing w:line="360" w:lineRule="auto"/>
        <w:ind w:right="29"/>
        <w:jc w:val="both"/>
      </w:pPr>
      <w:r w:rsidRPr="006908DA">
        <w:rPr>
          <w:b/>
          <w:bCs/>
        </w:rPr>
        <w:t>Agenda 8</w:t>
      </w:r>
      <w:r w:rsidRPr="006908DA">
        <w:t xml:space="preserve"> </w:t>
      </w:r>
    </w:p>
    <w:p w:rsidR="009E2BB4" w:rsidRPr="006908DA" w:rsidRDefault="009E2BB4" w:rsidP="009E2BB4">
      <w:pPr>
        <w:tabs>
          <w:tab w:val="left" w:pos="8910"/>
        </w:tabs>
        <w:spacing w:line="360" w:lineRule="auto"/>
        <w:ind w:right="29"/>
        <w:jc w:val="both"/>
        <w:rPr>
          <w:b/>
          <w:bCs/>
        </w:rPr>
      </w:pPr>
      <w:r w:rsidRPr="006908DA">
        <w:rPr>
          <w:b/>
          <w:bCs/>
        </w:rPr>
        <w:t>Any other matter</w:t>
      </w:r>
    </w:p>
    <w:p w:rsidR="009E2BB4" w:rsidRPr="006908DA" w:rsidRDefault="009E2BB4" w:rsidP="009E2BB4">
      <w:pPr>
        <w:tabs>
          <w:tab w:val="left" w:pos="8910"/>
        </w:tabs>
        <w:spacing w:line="360" w:lineRule="auto"/>
        <w:jc w:val="both"/>
      </w:pPr>
      <w:r w:rsidRPr="006908DA">
        <w:t>It was discussed about -</w:t>
      </w:r>
    </w:p>
    <w:p w:rsidR="009E2BB4" w:rsidRPr="006908DA" w:rsidRDefault="009E2BB4" w:rsidP="009E2BB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270"/>
        <w:jc w:val="both"/>
        <w:rPr>
          <w:rFonts w:ascii="Times New Roman" w:hAnsi="Times New Roman"/>
          <w:sz w:val="24"/>
          <w:szCs w:val="24"/>
        </w:rPr>
      </w:pPr>
      <w:r w:rsidRPr="006908DA">
        <w:rPr>
          <w:rFonts w:ascii="Times New Roman" w:hAnsi="Times New Roman"/>
          <w:b/>
          <w:bCs/>
          <w:sz w:val="24"/>
          <w:szCs w:val="24"/>
        </w:rPr>
        <w:t>Mini Projects:</w:t>
      </w:r>
      <w:r w:rsidRPr="006908DA">
        <w:rPr>
          <w:rFonts w:ascii="Times New Roman" w:hAnsi="Times New Roman"/>
          <w:bCs/>
          <w:sz w:val="24"/>
          <w:szCs w:val="24"/>
        </w:rPr>
        <w:t xml:space="preserve"> Discussed and decided to follow the guidelines to be issued by the Mangalore University</w:t>
      </w:r>
    </w:p>
    <w:p w:rsidR="009E2BB4" w:rsidRPr="006908DA" w:rsidRDefault="009E2BB4" w:rsidP="009E2BB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270"/>
        <w:jc w:val="both"/>
        <w:rPr>
          <w:rFonts w:ascii="Times New Roman" w:hAnsi="Times New Roman"/>
          <w:sz w:val="24"/>
          <w:szCs w:val="24"/>
        </w:rPr>
      </w:pPr>
      <w:r w:rsidRPr="006908DA">
        <w:rPr>
          <w:rFonts w:ascii="Times New Roman" w:hAnsi="Times New Roman"/>
          <w:b/>
          <w:bCs/>
          <w:sz w:val="24"/>
          <w:szCs w:val="24"/>
        </w:rPr>
        <w:t>Fourth Year of NEP batch:</w:t>
      </w:r>
      <w:r w:rsidRPr="006908DA">
        <w:rPr>
          <w:rFonts w:ascii="Times New Roman" w:hAnsi="Times New Roman"/>
          <w:bCs/>
          <w:sz w:val="24"/>
          <w:szCs w:val="24"/>
        </w:rPr>
        <w:t xml:space="preserve"> Discussed and decided to give orientation to the students</w:t>
      </w:r>
    </w:p>
    <w:p w:rsidR="009E2BB4" w:rsidRPr="006908DA" w:rsidRDefault="009E2BB4" w:rsidP="009E2BB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270"/>
        <w:jc w:val="both"/>
        <w:rPr>
          <w:rFonts w:ascii="Times New Roman" w:hAnsi="Times New Roman"/>
          <w:sz w:val="24"/>
          <w:szCs w:val="24"/>
        </w:rPr>
      </w:pPr>
      <w:r w:rsidRPr="006908DA">
        <w:rPr>
          <w:rFonts w:ascii="Times New Roman" w:hAnsi="Times New Roman"/>
          <w:b/>
          <w:sz w:val="24"/>
          <w:szCs w:val="24"/>
        </w:rPr>
        <w:t>Commerce Lab:</w:t>
      </w:r>
      <w:r w:rsidRPr="006908DA">
        <w:rPr>
          <w:rFonts w:ascii="Times New Roman" w:hAnsi="Times New Roman"/>
          <w:sz w:val="24"/>
          <w:szCs w:val="24"/>
        </w:rPr>
        <w:t xml:space="preserve"> Discussed about Commerce Lab and the board highly recommended to have separate Computer Lab for Commerce students.</w:t>
      </w:r>
    </w:p>
    <w:p w:rsidR="00F3352D" w:rsidRDefault="00F3352D" w:rsidP="009E2BB4">
      <w:pPr>
        <w:tabs>
          <w:tab w:val="left" w:pos="8910"/>
        </w:tabs>
        <w:spacing w:line="360" w:lineRule="auto"/>
        <w:jc w:val="both"/>
      </w:pPr>
    </w:p>
    <w:p w:rsidR="009E2BB4" w:rsidRPr="006908DA" w:rsidRDefault="009E2BB4" w:rsidP="009E2BB4">
      <w:pPr>
        <w:tabs>
          <w:tab w:val="left" w:pos="8910"/>
        </w:tabs>
        <w:spacing w:line="360" w:lineRule="auto"/>
        <w:jc w:val="both"/>
      </w:pPr>
      <w:r w:rsidRPr="006908DA">
        <w:t>The Board approved the agenda</w:t>
      </w:r>
    </w:p>
    <w:p w:rsidR="009E2BB4" w:rsidRPr="006908DA" w:rsidRDefault="009E2BB4" w:rsidP="009E2BB4">
      <w:pPr>
        <w:tabs>
          <w:tab w:val="left" w:pos="8910"/>
        </w:tabs>
        <w:spacing w:line="360" w:lineRule="auto"/>
        <w:jc w:val="both"/>
      </w:pPr>
    </w:p>
    <w:p w:rsidR="009E2BB4" w:rsidRPr="006908DA" w:rsidRDefault="009E2BB4" w:rsidP="009E2BB4">
      <w:pPr>
        <w:tabs>
          <w:tab w:val="left" w:pos="8910"/>
        </w:tabs>
        <w:spacing w:line="360" w:lineRule="auto"/>
        <w:jc w:val="both"/>
      </w:pPr>
      <w:r w:rsidRPr="006908DA">
        <w:t>The meeting was concluded with the vote of thanks by Ms</w:t>
      </w:r>
      <w:r>
        <w:t>.</w:t>
      </w:r>
      <w:r w:rsidRPr="006908DA">
        <w:t xml:space="preserve"> </w:t>
      </w:r>
      <w:proofErr w:type="spellStart"/>
      <w:r w:rsidRPr="006908DA">
        <w:t>Malini</w:t>
      </w:r>
      <w:proofErr w:type="spellEnd"/>
      <w:r w:rsidRPr="006908DA">
        <w:t xml:space="preserve"> </w:t>
      </w:r>
      <w:proofErr w:type="spellStart"/>
      <w:r w:rsidRPr="006908DA">
        <w:t>Anchan</w:t>
      </w:r>
      <w:proofErr w:type="spellEnd"/>
      <w:r w:rsidRPr="006908DA">
        <w:t>, Internal member of BOS.</w:t>
      </w:r>
    </w:p>
    <w:p w:rsidR="00F3352D" w:rsidRDefault="00F3352D" w:rsidP="009E2BB4">
      <w:pPr>
        <w:tabs>
          <w:tab w:val="left" w:pos="8910"/>
        </w:tabs>
        <w:ind w:left="5760"/>
        <w:jc w:val="center"/>
      </w:pPr>
    </w:p>
    <w:p w:rsidR="009E2BB4" w:rsidRPr="006908DA" w:rsidRDefault="009E2BB4" w:rsidP="009E2BB4">
      <w:pPr>
        <w:tabs>
          <w:tab w:val="left" w:pos="8910"/>
        </w:tabs>
        <w:ind w:left="5760"/>
        <w:jc w:val="center"/>
      </w:pPr>
      <w:bookmarkStart w:id="0" w:name="_GoBack"/>
      <w:bookmarkEnd w:id="0"/>
      <w:proofErr w:type="spellStart"/>
      <w:r w:rsidRPr="006908DA">
        <w:t>Sd</w:t>
      </w:r>
      <w:proofErr w:type="spellEnd"/>
      <w:r w:rsidRPr="006908DA">
        <w:t>/-</w:t>
      </w:r>
    </w:p>
    <w:p w:rsidR="009E2BB4" w:rsidRPr="006908DA" w:rsidRDefault="009E2BB4" w:rsidP="009E2BB4">
      <w:pPr>
        <w:tabs>
          <w:tab w:val="left" w:pos="8910"/>
        </w:tabs>
        <w:ind w:left="5760"/>
        <w:jc w:val="center"/>
      </w:pPr>
      <w:r w:rsidRPr="006908DA">
        <w:t xml:space="preserve">Dr. </w:t>
      </w:r>
      <w:proofErr w:type="spellStart"/>
      <w:r w:rsidRPr="006908DA">
        <w:t>Rathnavathi</w:t>
      </w:r>
      <w:proofErr w:type="spellEnd"/>
      <w:r w:rsidRPr="006908DA">
        <w:t xml:space="preserve"> K</w:t>
      </w:r>
    </w:p>
    <w:p w:rsidR="009E2BB4" w:rsidRPr="006908DA" w:rsidRDefault="009E2BB4" w:rsidP="009E2BB4">
      <w:pPr>
        <w:tabs>
          <w:tab w:val="left" w:pos="900"/>
          <w:tab w:val="left" w:pos="8910"/>
        </w:tabs>
        <w:ind w:left="5760"/>
        <w:jc w:val="center"/>
      </w:pPr>
      <w:r w:rsidRPr="006908DA">
        <w:t>(B.O.S Chairperson)</w:t>
      </w:r>
    </w:p>
    <w:p w:rsidR="009E2BB4" w:rsidRDefault="009E2BB4"/>
    <w:sectPr w:rsidR="009E2BB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89" w:rsidRDefault="00786F89" w:rsidP="001C1EBF">
      <w:r>
        <w:separator/>
      </w:r>
    </w:p>
  </w:endnote>
  <w:endnote w:type="continuationSeparator" w:id="0">
    <w:p w:rsidR="00786F89" w:rsidRDefault="00786F89"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F3352D">
          <w:rPr>
            <w:noProof/>
          </w:rPr>
          <w:t>6</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89" w:rsidRDefault="00786F89" w:rsidP="001C1EBF">
      <w:r>
        <w:separator/>
      </w:r>
    </w:p>
  </w:footnote>
  <w:footnote w:type="continuationSeparator" w:id="0">
    <w:p w:rsidR="00786F89" w:rsidRDefault="00786F89"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A97"/>
    <w:multiLevelType w:val="hybridMultilevel"/>
    <w:tmpl w:val="C8F021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D942104"/>
    <w:multiLevelType w:val="hybridMultilevel"/>
    <w:tmpl w:val="15DACC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27C03CFC"/>
    <w:multiLevelType w:val="hybridMultilevel"/>
    <w:tmpl w:val="ED847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572826"/>
    <w:multiLevelType w:val="multilevel"/>
    <w:tmpl w:val="29572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FA53AE2"/>
    <w:multiLevelType w:val="multilevel"/>
    <w:tmpl w:val="4FA53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953FB"/>
    <w:rsid w:val="0041432F"/>
    <w:rsid w:val="004B33E5"/>
    <w:rsid w:val="00622587"/>
    <w:rsid w:val="00786F89"/>
    <w:rsid w:val="009E2BB4"/>
    <w:rsid w:val="00CE2B68"/>
    <w:rsid w:val="00D24045"/>
    <w:rsid w:val="00E26F9A"/>
    <w:rsid w:val="00F335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nhideWhenUsed/>
    <w:qFormat/>
    <w:rsid w:val="001C1EBF"/>
    <w:pPr>
      <w:tabs>
        <w:tab w:val="center" w:pos="4513"/>
        <w:tab w:val="right" w:pos="9026"/>
      </w:tabs>
    </w:pPr>
  </w:style>
  <w:style w:type="character" w:customStyle="1" w:styleId="HeaderChar">
    <w:name w:val="Header Char"/>
    <w:basedOn w:val="DefaultParagraphFont"/>
    <w:link w:val="Header"/>
    <w:qFormat/>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9E2BB4"/>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9E2BB4"/>
    <w:rPr>
      <w:rFonts w:ascii="Calibri" w:eastAsia="Calibri" w:hAnsi="Calibri" w:cs="Calibri"/>
      <w:color w:val="000000"/>
      <w:u w:color="000000"/>
      <w:bdr w:val="nil"/>
      <w:lang w:val="en-US"/>
    </w:rPr>
  </w:style>
  <w:style w:type="table" w:styleId="TableGrid">
    <w:name w:val="Table Grid"/>
    <w:basedOn w:val="TableNormal"/>
    <w:uiPriority w:val="39"/>
    <w:qFormat/>
    <w:rsid w:val="009E2BB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E2BB4"/>
    <w:pPr>
      <w:spacing w:after="0" w:line="240" w:lineRule="auto"/>
    </w:pPr>
  </w:style>
  <w:style w:type="paragraph" w:styleId="BodyText">
    <w:name w:val="Body Text"/>
    <w:basedOn w:val="Normal"/>
    <w:link w:val="BodyTextChar"/>
    <w:uiPriority w:val="1"/>
    <w:unhideWhenUsed/>
    <w:qFormat/>
    <w:rsid w:val="009E2BB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9E2BB4"/>
    <w:rPr>
      <w:rFonts w:ascii="Times New Roman" w:eastAsia="SimSun" w:hAnsi="Times New Roman"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nhideWhenUsed/>
    <w:qFormat/>
    <w:rsid w:val="001C1EBF"/>
    <w:pPr>
      <w:tabs>
        <w:tab w:val="center" w:pos="4513"/>
        <w:tab w:val="right" w:pos="9026"/>
      </w:tabs>
    </w:pPr>
  </w:style>
  <w:style w:type="character" w:customStyle="1" w:styleId="HeaderChar">
    <w:name w:val="Header Char"/>
    <w:basedOn w:val="DefaultParagraphFont"/>
    <w:link w:val="Header"/>
    <w:qFormat/>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9E2BB4"/>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9E2BB4"/>
    <w:rPr>
      <w:rFonts w:ascii="Calibri" w:eastAsia="Calibri" w:hAnsi="Calibri" w:cs="Calibri"/>
      <w:color w:val="000000"/>
      <w:u w:color="000000"/>
      <w:bdr w:val="nil"/>
      <w:lang w:val="en-US"/>
    </w:rPr>
  </w:style>
  <w:style w:type="table" w:styleId="TableGrid">
    <w:name w:val="Table Grid"/>
    <w:basedOn w:val="TableNormal"/>
    <w:uiPriority w:val="39"/>
    <w:qFormat/>
    <w:rsid w:val="009E2BB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E2BB4"/>
    <w:pPr>
      <w:spacing w:after="0" w:line="240" w:lineRule="auto"/>
    </w:pPr>
  </w:style>
  <w:style w:type="paragraph" w:styleId="BodyText">
    <w:name w:val="Body Text"/>
    <w:basedOn w:val="Normal"/>
    <w:link w:val="BodyTextChar"/>
    <w:uiPriority w:val="1"/>
    <w:unhideWhenUsed/>
    <w:qFormat/>
    <w:rsid w:val="009E2BB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9E2BB4"/>
    <w:rPr>
      <w:rFonts w:ascii="Times New Roman" w:eastAsia="SimSun" w:hAnsi="Times New Roman" w:cs="Mangal"/>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9</cp:revision>
  <dcterms:created xsi:type="dcterms:W3CDTF">2024-05-08T11:16:00Z</dcterms:created>
  <dcterms:modified xsi:type="dcterms:W3CDTF">2024-05-09T17:32:00Z</dcterms:modified>
</cp:coreProperties>
</file>